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BB52DE" w:rsidRDefault="002F67CA" w:rsidP="003B3ECC">
      <w:pPr>
        <w:pStyle w:val="Figure"/>
        <w:rPr>
          <w:rFonts w:ascii="Meiryo" w:eastAsia="Meiryo" w:hAnsi="Meiryo"/>
        </w:rPr>
      </w:pPr>
      <w:bookmarkStart w:id="0" w:name="_GoBack"/>
      <w:r w:rsidRPr="00BB52DE">
        <w:rPr>
          <w:rFonts w:ascii="Meiryo" w:eastAsia="Meiryo" w:hAnsi="Meiryo"/>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BB52DE" w:rsidRDefault="003B3ECC" w:rsidP="003B3ECC">
      <w:pPr>
        <w:pStyle w:val="TableSpacing"/>
        <w:rPr>
          <w:rFonts w:ascii="Meiryo" w:eastAsia="Meiryo" w:hAnsi="Meiryo"/>
        </w:rPr>
      </w:pPr>
    </w:p>
    <w:p w14:paraId="00D032C2" w14:textId="339631E4" w:rsidR="003B3ECC" w:rsidRPr="00BB52DE" w:rsidRDefault="003B3ECC" w:rsidP="00EA3E78">
      <w:pPr>
        <w:pStyle w:val="DSTOC1-0"/>
        <w:jc w:val="left"/>
        <w:rPr>
          <w:rFonts w:ascii="Meiryo" w:eastAsia="Meiryo" w:hAnsi="Meiryo"/>
        </w:rPr>
      </w:pPr>
      <w:r w:rsidRPr="00BB52DE">
        <w:rPr>
          <w:rFonts w:ascii="Meiryo" w:eastAsia="Meiryo" w:hAnsi="Meiryo"/>
          <w:lang w:bidi="ja-JP"/>
        </w:rPr>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w:t>
      </w:r>
      <w:r w:rsidRPr="00BB52DE">
        <w:rPr>
          <w:rFonts w:ascii="Meiryo" w:eastAsia="Meiryo" w:hAnsi="Meiryo"/>
          <w:lang w:bidi="ja-JP"/>
        </w:rPr>
        <w:t xml:space="preserve"> </w:t>
      </w:r>
      <w:r w:rsidRPr="00BB52DE">
        <w:rPr>
          <w:rFonts w:ascii="Meiryo" w:eastAsia="Meiryo" w:hAnsi="Meiryo"/>
          <w:lang w:val="ja-JP" w:bidi="ja-JP"/>
        </w:rPr>
        <w:t>ガイド</w:t>
      </w:r>
    </w:p>
    <w:p w14:paraId="4E37E7C9" w14:textId="77777777" w:rsidR="003B3ECC" w:rsidRPr="00BB52DE" w:rsidRDefault="003B3ECC" w:rsidP="003B3ECC">
      <w:pPr>
        <w:rPr>
          <w:rFonts w:ascii="Meiryo" w:eastAsia="Meiryo" w:hAnsi="Meiryo"/>
        </w:rPr>
      </w:pPr>
      <w:r w:rsidRPr="00BB52DE">
        <w:rPr>
          <w:rFonts w:ascii="Meiryo" w:eastAsia="Meiryo" w:hAnsi="Meiryo"/>
          <w:lang w:bidi="ja-JP"/>
        </w:rPr>
        <w:t>Microsoft Corporation</w:t>
      </w:r>
    </w:p>
    <w:p w14:paraId="51C3E369" w14:textId="670A5C04" w:rsidR="003B3ECC" w:rsidRPr="00BB52DE" w:rsidRDefault="003B3ECC" w:rsidP="003B3ECC">
      <w:pPr>
        <w:rPr>
          <w:rFonts w:ascii="Meiryo" w:eastAsia="Meiryo" w:hAnsi="Meiryo"/>
        </w:rPr>
      </w:pPr>
      <w:r w:rsidRPr="00BB52DE">
        <w:rPr>
          <w:rFonts w:ascii="Meiryo" w:eastAsia="Meiryo" w:hAnsi="Meiryo"/>
          <w:lang w:val="ja-JP" w:bidi="ja-JP"/>
        </w:rPr>
        <w:t>公開日</w:t>
      </w:r>
      <w:r w:rsidRPr="00BB52DE">
        <w:rPr>
          <w:rFonts w:ascii="Meiryo" w:eastAsia="Meiryo" w:hAnsi="Meiryo"/>
          <w:lang w:bidi="ja-JP"/>
        </w:rPr>
        <w:t xml:space="preserve">: 2016 </w:t>
      </w:r>
      <w:r w:rsidRPr="00BB52DE">
        <w:rPr>
          <w:rFonts w:ascii="Meiryo" w:eastAsia="Meiryo" w:hAnsi="Meiryo"/>
          <w:lang w:val="ja-JP" w:bidi="ja-JP"/>
        </w:rPr>
        <w:t>年</w:t>
      </w:r>
      <w:r w:rsidRPr="00BB52DE">
        <w:rPr>
          <w:rFonts w:ascii="Meiryo" w:eastAsia="Meiryo" w:hAnsi="Meiryo"/>
          <w:lang w:bidi="ja-JP"/>
        </w:rPr>
        <w:t xml:space="preserve"> 12 </w:t>
      </w:r>
      <w:r w:rsidRPr="00BB52DE">
        <w:rPr>
          <w:rFonts w:ascii="Meiryo" w:eastAsia="Meiryo" w:hAnsi="Meiryo"/>
          <w:lang w:val="ja-JP" w:bidi="ja-JP"/>
        </w:rPr>
        <w:t>月</w:t>
      </w:r>
    </w:p>
    <w:p w14:paraId="6111317A" w14:textId="67F47CEA" w:rsidR="003B3ECC" w:rsidRPr="00BB52DE" w:rsidRDefault="003B3ECC" w:rsidP="00033D13">
      <w:pPr>
        <w:rPr>
          <w:rFonts w:ascii="Meiryo" w:eastAsia="Meiryo" w:hAnsi="Meiryo"/>
        </w:rPr>
      </w:pPr>
    </w:p>
    <w:p w14:paraId="29691738" w14:textId="43BAD5D1" w:rsidR="00374A0A" w:rsidRPr="00BB52DE" w:rsidRDefault="00374A0A" w:rsidP="00033D13">
      <w:pPr>
        <w:rPr>
          <w:rFonts w:ascii="Meiryo" w:eastAsia="Meiryo" w:hAnsi="Meiryo"/>
        </w:rPr>
      </w:pPr>
      <w:r w:rsidRPr="00BB52DE">
        <w:rPr>
          <w:rFonts w:ascii="Meiryo" w:eastAsia="Meiryo" w:hAnsi="Meiryo"/>
          <w:lang w:val="ja-JP" w:bidi="ja-JP"/>
        </w:rPr>
        <w:t>管理パックに関するフィードバックを</w:t>
      </w:r>
      <w:r w:rsidRPr="00BB52DE">
        <w:rPr>
          <w:rFonts w:ascii="Meiryo" w:eastAsia="Meiryo" w:hAnsi="Meiryo"/>
          <w:lang w:bidi="ja-JP"/>
        </w:rPr>
        <w:t xml:space="preserve"> Operations Manager </w:t>
      </w:r>
      <w:r w:rsidRPr="00BB52DE">
        <w:rPr>
          <w:rFonts w:ascii="Meiryo" w:eastAsia="Meiryo" w:hAnsi="Meiryo"/>
          <w:lang w:val="ja-JP" w:bidi="ja-JP"/>
        </w:rPr>
        <w:t>チーム</w:t>
      </w:r>
      <w:r w:rsidRPr="00BB52DE">
        <w:rPr>
          <w:rFonts w:ascii="Meiryo" w:eastAsia="Meiryo" w:hAnsi="Meiryo"/>
          <w:lang w:bidi="ja-JP"/>
        </w:rPr>
        <w:t xml:space="preserve"> (</w:t>
      </w:r>
      <w:hyperlink r:id="rId14" w:history="1">
        <w:r w:rsidRPr="00BB52DE">
          <w:rPr>
            <w:rStyle w:val="Hyperlink"/>
            <w:rFonts w:ascii="Meiryo" w:eastAsia="Meiryo" w:hAnsi="Meiryo"/>
            <w:lang w:bidi="ja-JP"/>
          </w:rPr>
          <w:t>sqlmpsfeedback@microsoft.com</w:t>
        </w:r>
      </w:hyperlink>
      <w:r w:rsidRPr="00BB52DE">
        <w:rPr>
          <w:rFonts w:ascii="Meiryo" w:eastAsia="Meiryo" w:hAnsi="Meiryo"/>
          <w:lang w:bidi="ja-JP"/>
        </w:rPr>
        <w:t xml:space="preserve">) </w:t>
      </w:r>
      <w:r w:rsidRPr="00BB52DE">
        <w:rPr>
          <w:rFonts w:ascii="Meiryo" w:eastAsia="Meiryo" w:hAnsi="Meiryo"/>
          <w:lang w:val="ja-JP" w:bidi="ja-JP"/>
        </w:rPr>
        <w:t>にお送りください。</w:t>
      </w:r>
    </w:p>
    <w:p w14:paraId="6BA3F6F3" w14:textId="77777777" w:rsidR="00033D13" w:rsidRPr="00BB52DE" w:rsidRDefault="00033D13" w:rsidP="003B3ECC">
      <w:pPr>
        <w:rPr>
          <w:rFonts w:ascii="Meiryo" w:eastAsia="Meiryo" w:hAnsi="Meiryo"/>
        </w:rPr>
      </w:pPr>
    </w:p>
    <w:p w14:paraId="0C45BC1F" w14:textId="77777777" w:rsidR="003B3ECC" w:rsidRPr="00BB52DE" w:rsidRDefault="003B3ECC" w:rsidP="003B3ECC">
      <w:pPr>
        <w:pStyle w:val="DSTOC1-0"/>
        <w:rPr>
          <w:rFonts w:ascii="Meiryo" w:eastAsia="Meiryo" w:hAnsi="Meiryo"/>
        </w:rPr>
        <w:sectPr w:rsidR="003B3ECC" w:rsidRPr="00BB52DE"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BB52DE" w:rsidRDefault="003B3ECC" w:rsidP="003B3ECC">
      <w:pPr>
        <w:pStyle w:val="DSTOC1-0"/>
        <w:rPr>
          <w:rFonts w:ascii="Meiryo" w:eastAsia="Meiryo" w:hAnsi="Meiryo"/>
        </w:rPr>
      </w:pPr>
      <w:r w:rsidRPr="00BB52DE">
        <w:rPr>
          <w:rFonts w:ascii="Meiryo" w:eastAsia="Meiryo" w:hAnsi="Meiryo"/>
          <w:lang w:val="ja-JP" w:bidi="ja-JP"/>
        </w:rPr>
        <w:lastRenderedPageBreak/>
        <w:t>著作権</w:t>
      </w:r>
    </w:p>
    <w:p w14:paraId="650A443A" w14:textId="77777777" w:rsidR="003B3ECC" w:rsidRPr="00BB52DE" w:rsidRDefault="003B3ECC" w:rsidP="00033D13">
      <w:pPr>
        <w:rPr>
          <w:rFonts w:ascii="Meiryo" w:eastAsia="Meiryo" w:hAnsi="Meiryo"/>
        </w:rPr>
      </w:pPr>
      <w:r w:rsidRPr="00BB52DE">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55E86054" w14:textId="77777777" w:rsidR="003B3ECC" w:rsidRPr="00BB52DE" w:rsidRDefault="003B3ECC" w:rsidP="00033D13">
      <w:pPr>
        <w:rPr>
          <w:rFonts w:ascii="Meiryo" w:eastAsia="Meiryo" w:hAnsi="Meiryo"/>
        </w:rPr>
      </w:pPr>
      <w:r w:rsidRPr="00BB52DE">
        <w:rPr>
          <w:rFonts w:ascii="Meiryo" w:eastAsia="Meiryo" w:hAnsi="Meiryo"/>
          <w:lang w:val="ja-JP" w:bidi="ja-JP"/>
        </w:rPr>
        <w:t>ここで使用される例は架空のものであり、説明のためだけに使用されます。実在するものとは一切関係ありません。</w:t>
      </w:r>
    </w:p>
    <w:p w14:paraId="4EC448A3" w14:textId="77777777" w:rsidR="003B3ECC" w:rsidRPr="00BB52DE" w:rsidRDefault="003B3ECC" w:rsidP="00033D13">
      <w:pPr>
        <w:rPr>
          <w:rFonts w:ascii="Meiryo" w:eastAsia="Meiryo" w:hAnsi="Meiryo"/>
        </w:rPr>
      </w:pPr>
      <w:r w:rsidRPr="00BB52DE">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5B23720D" w14:textId="1ED8332C" w:rsidR="003B3ECC" w:rsidRPr="00BB52DE" w:rsidRDefault="003B3ECC" w:rsidP="00033D13">
      <w:pPr>
        <w:rPr>
          <w:rFonts w:ascii="Meiryo" w:eastAsia="Meiryo" w:hAnsi="Meiryo"/>
        </w:rPr>
      </w:pPr>
      <w:r w:rsidRPr="00BB52DE">
        <w:rPr>
          <w:rFonts w:ascii="Meiryo" w:eastAsia="Meiryo" w:hAnsi="Meiryo"/>
          <w:lang w:bidi="ja-JP"/>
        </w:rPr>
        <w:t>© 2016 Microsoft Corporation.All rights reserved.</w:t>
      </w:r>
    </w:p>
    <w:p w14:paraId="79DB3895" w14:textId="77777777" w:rsidR="003B3ECC" w:rsidRPr="00BB52DE" w:rsidRDefault="003B3ECC" w:rsidP="00033D13">
      <w:pPr>
        <w:rPr>
          <w:rFonts w:ascii="Meiryo" w:eastAsia="Meiryo" w:hAnsi="Meiryo"/>
        </w:rPr>
      </w:pPr>
      <w:r w:rsidRPr="00BB52DE">
        <w:rPr>
          <w:rFonts w:ascii="Meiryo" w:eastAsia="Meiryo" w:hAnsi="Meiryo"/>
          <w:lang w:bidi="ja-JP"/>
        </w:rPr>
        <w:t>Microsoft</w:t>
      </w:r>
      <w:r w:rsidRPr="00BB52DE">
        <w:rPr>
          <w:rFonts w:ascii="Meiryo" w:eastAsia="Meiryo" w:hAnsi="Meiryo"/>
          <w:lang w:val="ja-JP" w:bidi="ja-JP"/>
        </w:rPr>
        <w:t>、</w:t>
      </w:r>
      <w:r w:rsidRPr="00BB52DE">
        <w:rPr>
          <w:rFonts w:ascii="Meiryo" w:eastAsia="Meiryo" w:hAnsi="Meiryo"/>
          <w:lang w:bidi="ja-JP"/>
        </w:rPr>
        <w:t>Active Directory</w:t>
      </w:r>
      <w:r w:rsidRPr="00BB52DE">
        <w:rPr>
          <w:rFonts w:ascii="Meiryo" w:eastAsia="Meiryo" w:hAnsi="Meiryo"/>
          <w:lang w:val="ja-JP" w:bidi="ja-JP"/>
        </w:rPr>
        <w:t>、</w:t>
      </w:r>
      <w:r w:rsidRPr="00BB52DE">
        <w:rPr>
          <w:rFonts w:ascii="Meiryo" w:eastAsia="Meiryo" w:hAnsi="Meiryo"/>
          <w:lang w:bidi="ja-JP"/>
        </w:rPr>
        <w:t>Windows</w:t>
      </w:r>
      <w:r w:rsidRPr="00BB52DE">
        <w:rPr>
          <w:rFonts w:ascii="Meiryo" w:eastAsia="Meiryo" w:hAnsi="Meiryo"/>
          <w:lang w:val="ja-JP" w:bidi="ja-JP"/>
        </w:rPr>
        <w:t>、および</w:t>
      </w:r>
      <w:r w:rsidRPr="00BB52DE">
        <w:rPr>
          <w:rFonts w:ascii="Meiryo" w:eastAsia="Meiryo" w:hAnsi="Meiryo"/>
          <w:lang w:bidi="ja-JP"/>
        </w:rPr>
        <w:t xml:space="preserve"> Windows Server </w:t>
      </w:r>
      <w:r w:rsidRPr="00BB52DE">
        <w:rPr>
          <w:rFonts w:ascii="Meiryo" w:eastAsia="Meiryo" w:hAnsi="Meiryo"/>
          <w:lang w:val="ja-JP" w:bidi="ja-JP"/>
        </w:rPr>
        <w:t>は、</w:t>
      </w:r>
      <w:r w:rsidRPr="00BB52DE">
        <w:rPr>
          <w:rFonts w:ascii="Meiryo" w:eastAsia="Meiryo" w:hAnsi="Meiryo"/>
          <w:lang w:bidi="ja-JP"/>
        </w:rPr>
        <w:t xml:space="preserve">Microsoft Corporation </w:t>
      </w:r>
      <w:r w:rsidRPr="00BB52DE">
        <w:rPr>
          <w:rFonts w:ascii="Meiryo" w:eastAsia="Meiryo" w:hAnsi="Meiryo"/>
          <w:lang w:val="ja-JP" w:bidi="ja-JP"/>
        </w:rPr>
        <w:t>およびその関連会社の商標です。</w:t>
      </w:r>
    </w:p>
    <w:p w14:paraId="6A16A07E" w14:textId="77777777" w:rsidR="003B3ECC" w:rsidRPr="00BB52DE" w:rsidRDefault="003B3ECC" w:rsidP="00033D13">
      <w:pPr>
        <w:rPr>
          <w:rFonts w:ascii="Meiryo" w:eastAsia="Meiryo" w:hAnsi="Meiryo"/>
        </w:rPr>
      </w:pPr>
      <w:r w:rsidRPr="00BB52DE">
        <w:rPr>
          <w:rFonts w:ascii="Meiryo" w:eastAsia="Meiryo" w:hAnsi="Meiryo"/>
          <w:lang w:val="ja-JP" w:bidi="ja-JP"/>
        </w:rPr>
        <w:t>記載されている会社名、製品名には、各社の商標のものもあります。</w:t>
      </w:r>
    </w:p>
    <w:p w14:paraId="0117DF10" w14:textId="77777777" w:rsidR="003B3ECC" w:rsidRPr="00BB52DE" w:rsidRDefault="003B3ECC" w:rsidP="003B3ECC">
      <w:pPr>
        <w:rPr>
          <w:rFonts w:ascii="Meiryo" w:eastAsia="Meiryo" w:hAnsi="Meiryo"/>
        </w:rPr>
      </w:pPr>
    </w:p>
    <w:p w14:paraId="0BD521C3" w14:textId="77777777" w:rsidR="003B3ECC" w:rsidRPr="00BB52DE" w:rsidRDefault="003B3ECC" w:rsidP="003B3ECC">
      <w:pPr>
        <w:pStyle w:val="DSTOC1-0"/>
        <w:rPr>
          <w:rFonts w:ascii="Meiryo" w:eastAsia="Meiryo" w:hAnsi="Meiryo"/>
        </w:rPr>
        <w:sectPr w:rsidR="003B3ECC" w:rsidRPr="00BB52DE"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BB52DE" w:rsidRDefault="003B3ECC" w:rsidP="003B3ECC">
      <w:pPr>
        <w:pStyle w:val="DSTOC1-0"/>
        <w:rPr>
          <w:rFonts w:ascii="Meiryo" w:eastAsia="Meiryo" w:hAnsi="Meiryo"/>
        </w:rPr>
      </w:pPr>
      <w:r w:rsidRPr="00BB52DE">
        <w:rPr>
          <w:rFonts w:ascii="Meiryo" w:eastAsia="Meiryo" w:hAnsi="Meiryo"/>
          <w:lang w:val="ja-JP" w:bidi="ja-JP"/>
        </w:rPr>
        <w:lastRenderedPageBreak/>
        <w:t>目次</w:t>
      </w:r>
    </w:p>
    <w:p w14:paraId="135C66C4" w14:textId="57D5CE9F" w:rsidR="00BB52DE" w:rsidRPr="00BB52DE" w:rsidRDefault="00BC24BF">
      <w:pPr>
        <w:pStyle w:val="TOC1"/>
        <w:tabs>
          <w:tab w:val="right" w:leader="dot" w:pos="8630"/>
        </w:tabs>
        <w:rPr>
          <w:rFonts w:ascii="Meiryo" w:eastAsia="Meiryo" w:hAnsi="Meiryo" w:cstheme="minorBidi"/>
          <w:noProof/>
          <w:kern w:val="0"/>
          <w:sz w:val="22"/>
          <w:szCs w:val="22"/>
        </w:rPr>
      </w:pPr>
      <w:r w:rsidRPr="00BB52DE">
        <w:rPr>
          <w:rFonts w:ascii="Meiryo" w:eastAsia="Meiryo" w:hAnsi="Meiryo"/>
          <w:lang w:val="ja-JP" w:bidi="ja-JP"/>
        </w:rPr>
        <w:fldChar w:fldCharType="begin"/>
      </w:r>
      <w:r w:rsidRPr="00BB52DE">
        <w:rPr>
          <w:rFonts w:ascii="Meiryo" w:eastAsia="Meiryo" w:hAnsi="Meiryo"/>
          <w:lang w:val="ja-JP" w:bidi="ja-JP"/>
        </w:rPr>
        <w:instrText xml:space="preserve"> TOC \h \z \t "Heading 2,1,Heading 3,2,Heading 4,3,DSTOC1-2,2,DSTOC1-3,3,DSTOC1-4,4,DSTOC2-2,3,DSTOC2-3,3,DSTOC2-4,4,Title,1" </w:instrText>
      </w:r>
      <w:r w:rsidRPr="00BB52DE">
        <w:rPr>
          <w:rFonts w:ascii="Meiryo" w:eastAsia="Meiryo" w:hAnsi="Meiryo"/>
          <w:lang w:val="ja-JP" w:bidi="ja-JP"/>
        </w:rPr>
        <w:fldChar w:fldCharType="separate"/>
      </w:r>
      <w:hyperlink w:anchor="_Toc469566235" w:history="1">
        <w:r w:rsidR="00BB52DE" w:rsidRPr="00BB52DE">
          <w:rPr>
            <w:rStyle w:val="Hyperlink"/>
            <w:rFonts w:ascii="Meiryo" w:eastAsia="Meiryo" w:hAnsi="Meiryo" w:hint="eastAsia"/>
            <w:noProof/>
            <w:lang w:val="ja-JP" w:bidi="ja-JP"/>
          </w:rPr>
          <w:t>ガイドの履歴</w:t>
        </w:r>
        <w:r w:rsidR="00BB52DE" w:rsidRPr="00BB52DE">
          <w:rPr>
            <w:rFonts w:ascii="Meiryo" w:eastAsia="Meiryo" w:hAnsi="Meiryo"/>
            <w:noProof/>
            <w:webHidden/>
          </w:rPr>
          <w:tab/>
        </w:r>
        <w:r w:rsidR="00BB52DE" w:rsidRPr="00BB52DE">
          <w:rPr>
            <w:rFonts w:ascii="Meiryo" w:eastAsia="Meiryo" w:hAnsi="Meiryo"/>
            <w:noProof/>
            <w:webHidden/>
          </w:rPr>
          <w:fldChar w:fldCharType="begin"/>
        </w:r>
        <w:r w:rsidR="00BB52DE" w:rsidRPr="00BB52DE">
          <w:rPr>
            <w:rFonts w:ascii="Meiryo" w:eastAsia="Meiryo" w:hAnsi="Meiryo"/>
            <w:noProof/>
            <w:webHidden/>
          </w:rPr>
          <w:instrText xml:space="preserve"> PAGEREF _Toc469566235 \h </w:instrText>
        </w:r>
        <w:r w:rsidR="00BB52DE" w:rsidRPr="00BB52DE">
          <w:rPr>
            <w:rFonts w:ascii="Meiryo" w:eastAsia="Meiryo" w:hAnsi="Meiryo"/>
            <w:noProof/>
            <w:webHidden/>
          </w:rPr>
        </w:r>
        <w:r w:rsidR="00BB52DE" w:rsidRPr="00BB52DE">
          <w:rPr>
            <w:rFonts w:ascii="Meiryo" w:eastAsia="Meiryo" w:hAnsi="Meiryo"/>
            <w:noProof/>
            <w:webHidden/>
          </w:rPr>
          <w:fldChar w:fldCharType="separate"/>
        </w:r>
        <w:r w:rsidR="00BB52DE" w:rsidRPr="00BB52DE">
          <w:rPr>
            <w:rFonts w:ascii="Meiryo" w:eastAsia="Meiryo" w:hAnsi="Meiryo"/>
            <w:noProof/>
            <w:webHidden/>
          </w:rPr>
          <w:t>5</w:t>
        </w:r>
        <w:r w:rsidR="00BB52DE" w:rsidRPr="00BB52DE">
          <w:rPr>
            <w:rFonts w:ascii="Meiryo" w:eastAsia="Meiryo" w:hAnsi="Meiryo"/>
            <w:noProof/>
            <w:webHidden/>
          </w:rPr>
          <w:fldChar w:fldCharType="end"/>
        </w:r>
      </w:hyperlink>
    </w:p>
    <w:p w14:paraId="5ADF1D88" w14:textId="1AE39DC5"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36" w:history="1">
        <w:r w:rsidRPr="00BB52DE">
          <w:rPr>
            <w:rStyle w:val="Hyperlink"/>
            <w:rFonts w:ascii="Meiryo" w:eastAsia="Meiryo" w:hAnsi="Meiryo" w:hint="eastAsia"/>
            <w:noProof/>
            <w:lang w:val="ja-JP" w:bidi="ja-JP"/>
          </w:rPr>
          <w:t>作業の開始</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_Toc469566236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5</w:t>
        </w:r>
        <w:r w:rsidRPr="00BB52DE">
          <w:rPr>
            <w:rFonts w:ascii="Meiryo" w:eastAsia="Meiryo" w:hAnsi="Meiryo"/>
            <w:noProof/>
            <w:webHidden/>
          </w:rPr>
          <w:fldChar w:fldCharType="end"/>
        </w:r>
      </w:hyperlink>
    </w:p>
    <w:p w14:paraId="3C7CCA51" w14:textId="411710DD"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37" w:history="1">
        <w:r w:rsidRPr="00BB52DE">
          <w:rPr>
            <w:rStyle w:val="Hyperlink"/>
            <w:rFonts w:ascii="Meiryo" w:eastAsia="Meiryo" w:hAnsi="Meiryo" w:hint="eastAsia"/>
            <w:noProof/>
            <w:lang w:val="ja-JP" w:bidi="ja-JP"/>
          </w:rPr>
          <w:t>サポートされている構成</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_Toc469566237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5</w:t>
        </w:r>
        <w:r w:rsidRPr="00BB52DE">
          <w:rPr>
            <w:rFonts w:ascii="Meiryo" w:eastAsia="Meiryo" w:hAnsi="Meiryo"/>
            <w:noProof/>
            <w:webHidden/>
          </w:rPr>
          <w:fldChar w:fldCharType="end"/>
        </w:r>
      </w:hyperlink>
    </w:p>
    <w:p w14:paraId="1A6A4C16" w14:textId="0C7ABCB5"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38" w:history="1">
        <w:r w:rsidRPr="00BB52DE">
          <w:rPr>
            <w:rStyle w:val="Hyperlink"/>
            <w:rFonts w:ascii="Meiryo" w:eastAsia="Meiryo" w:hAnsi="Meiryo" w:hint="eastAsia"/>
            <w:noProof/>
            <w:lang w:val="ja-JP" w:bidi="ja-JP"/>
          </w:rPr>
          <w:t>監視パックのスコープ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_Toc469566238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6</w:t>
        </w:r>
        <w:r w:rsidRPr="00BB52DE">
          <w:rPr>
            <w:rFonts w:ascii="Meiryo" w:eastAsia="Meiryo" w:hAnsi="Meiryo"/>
            <w:noProof/>
            <w:webHidden/>
          </w:rPr>
          <w:fldChar w:fldCharType="end"/>
        </w:r>
      </w:hyperlink>
    </w:p>
    <w:p w14:paraId="7AF5A67B" w14:textId="70771CF0"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39" w:history="1">
        <w:r w:rsidRPr="00BB52DE">
          <w:rPr>
            <w:rStyle w:val="Hyperlink"/>
            <w:rFonts w:ascii="Meiryo" w:eastAsia="Meiryo" w:hAnsi="Meiryo" w:hint="eastAsia"/>
            <w:noProof/>
            <w:lang w:val="ja-JP" w:bidi="ja-JP"/>
          </w:rPr>
          <w:t>前提条件</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_Toc469566239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7</w:t>
        </w:r>
        <w:r w:rsidRPr="00BB52DE">
          <w:rPr>
            <w:rFonts w:ascii="Meiryo" w:eastAsia="Meiryo" w:hAnsi="Meiryo"/>
            <w:noProof/>
            <w:webHidden/>
          </w:rPr>
          <w:fldChar w:fldCharType="end"/>
        </w:r>
      </w:hyperlink>
    </w:p>
    <w:p w14:paraId="3D00A941" w14:textId="67327ACF"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40" w:history="1">
        <w:r w:rsidRPr="00BB52DE">
          <w:rPr>
            <w:rStyle w:val="Hyperlink"/>
            <w:rFonts w:ascii="Meiryo" w:eastAsia="Meiryo" w:hAnsi="Meiryo" w:hint="eastAsia"/>
            <w:noProof/>
            <w:lang w:val="ja-JP" w:bidi="ja-JP"/>
          </w:rPr>
          <w:t>この監視パックのファイル</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8</w:t>
        </w:r>
        <w:r w:rsidRPr="00BB52DE">
          <w:rPr>
            <w:rFonts w:ascii="Meiryo" w:eastAsia="Meiryo" w:hAnsi="Meiryo"/>
            <w:noProof/>
            <w:webHidden/>
          </w:rPr>
          <w:fldChar w:fldCharType="end"/>
        </w:r>
      </w:hyperlink>
    </w:p>
    <w:p w14:paraId="5D6A0418" w14:textId="2685D181"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41" w:history="1">
        <w:r w:rsidRPr="00BB52DE">
          <w:rPr>
            <w:rStyle w:val="Hyperlink"/>
            <w:rFonts w:ascii="Meiryo" w:eastAsia="Meiryo" w:hAnsi="Meiryo" w:hint="eastAsia"/>
            <w:noProof/>
            <w:lang w:val="ja-JP" w:bidi="ja-JP"/>
          </w:rPr>
          <w:t>必須の構成</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8</w:t>
        </w:r>
        <w:r w:rsidRPr="00BB52DE">
          <w:rPr>
            <w:rFonts w:ascii="Meiryo" w:eastAsia="Meiryo" w:hAnsi="Meiryo"/>
            <w:noProof/>
            <w:webHidden/>
          </w:rPr>
          <w:fldChar w:fldCharType="end"/>
        </w:r>
      </w:hyperlink>
    </w:p>
    <w:p w14:paraId="472BF29F" w14:textId="5E5ED2BE"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42" w:history="1">
        <w:r w:rsidRPr="00BB52DE">
          <w:rPr>
            <w:rStyle w:val="Hyperlink"/>
            <w:rFonts w:ascii="Meiryo" w:eastAsia="Meiryo" w:hAnsi="Meiryo" w:hint="eastAsia"/>
            <w:noProof/>
            <w:lang w:val="ja-JP" w:bidi="ja-JP"/>
          </w:rPr>
          <w:t>監視パックの目的</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_Toc469566242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9</w:t>
        </w:r>
        <w:r w:rsidRPr="00BB52DE">
          <w:rPr>
            <w:rFonts w:ascii="Meiryo" w:eastAsia="Meiryo" w:hAnsi="Meiryo"/>
            <w:noProof/>
            <w:webHidden/>
          </w:rPr>
          <w:fldChar w:fldCharType="end"/>
        </w:r>
      </w:hyperlink>
    </w:p>
    <w:p w14:paraId="7C0798CC" w14:textId="76BE7032"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43" w:history="1">
        <w:r w:rsidRPr="00BB52DE">
          <w:rPr>
            <w:rStyle w:val="Hyperlink"/>
            <w:rFonts w:ascii="Meiryo" w:eastAsia="Meiryo" w:hAnsi="Meiryo" w:hint="eastAsia"/>
            <w:noProof/>
            <w:lang w:val="ja-JP" w:bidi="ja-JP"/>
          </w:rPr>
          <w:t>監視シナリオ</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_Toc469566243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9</w:t>
        </w:r>
        <w:r w:rsidRPr="00BB52DE">
          <w:rPr>
            <w:rFonts w:ascii="Meiryo" w:eastAsia="Meiryo" w:hAnsi="Meiryo"/>
            <w:noProof/>
            <w:webHidden/>
          </w:rPr>
          <w:fldChar w:fldCharType="end"/>
        </w:r>
      </w:hyperlink>
    </w:p>
    <w:p w14:paraId="4A7DBE8C" w14:textId="5E65E7C5"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44" w:history="1">
        <w:r w:rsidRPr="00BB52DE">
          <w:rPr>
            <w:rStyle w:val="Hyperlink"/>
            <w:rFonts w:ascii="Meiryo" w:eastAsia="Meiryo" w:hAnsi="Meiryo"/>
            <w:noProof/>
            <w:lang w:val="ja-JP" w:bidi="ja-JP"/>
          </w:rPr>
          <w:t xml:space="preserve">SQL Server 2016 Reporting Services </w:t>
        </w:r>
        <w:r w:rsidRPr="00BB52DE">
          <w:rPr>
            <w:rStyle w:val="Hyperlink"/>
            <w:rFonts w:ascii="Meiryo" w:eastAsia="Meiryo" w:hAnsi="Meiryo" w:hint="eastAsia"/>
            <w:noProof/>
            <w:lang w:val="ja-JP" w:bidi="ja-JP"/>
          </w:rPr>
          <w:t>インスタンスの検出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_Toc469566244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9</w:t>
        </w:r>
        <w:r w:rsidRPr="00BB52DE">
          <w:rPr>
            <w:rFonts w:ascii="Meiryo" w:eastAsia="Meiryo" w:hAnsi="Meiryo"/>
            <w:noProof/>
            <w:webHidden/>
          </w:rPr>
          <w:fldChar w:fldCharType="end"/>
        </w:r>
      </w:hyperlink>
    </w:p>
    <w:p w14:paraId="5503E530" w14:textId="0AE27547"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45" w:history="1">
        <w:r w:rsidRPr="00BB52DE">
          <w:rPr>
            <w:rStyle w:val="Hyperlink"/>
            <w:rFonts w:ascii="Meiryo" w:eastAsia="Meiryo" w:hAnsi="Meiryo"/>
            <w:noProof/>
            <w:lang w:val="ja-JP" w:bidi="ja-JP"/>
          </w:rPr>
          <w:t xml:space="preserve">SQL Server 2016 Reporting Services </w:t>
        </w:r>
        <w:r w:rsidRPr="00BB52DE">
          <w:rPr>
            <w:rStyle w:val="Hyperlink"/>
            <w:rFonts w:ascii="Meiryo" w:eastAsia="Meiryo" w:hAnsi="Meiryo" w:hint="eastAsia"/>
            <w:noProof/>
            <w:lang w:val="ja-JP" w:bidi="ja-JP"/>
          </w:rPr>
          <w:t>展開の検出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_Toc469566245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10</w:t>
        </w:r>
        <w:r w:rsidRPr="00BB52DE">
          <w:rPr>
            <w:rFonts w:ascii="Meiryo" w:eastAsia="Meiryo" w:hAnsi="Meiryo"/>
            <w:noProof/>
            <w:webHidden/>
          </w:rPr>
          <w:fldChar w:fldCharType="end"/>
        </w:r>
      </w:hyperlink>
    </w:p>
    <w:p w14:paraId="117C4499" w14:textId="5B8D4D45"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46" w:history="1">
        <w:r w:rsidRPr="00BB52DE">
          <w:rPr>
            <w:rStyle w:val="Hyperlink"/>
            <w:rFonts w:ascii="Meiryo" w:eastAsia="Meiryo" w:hAnsi="Meiryo"/>
            <w:noProof/>
            <w:lang w:val="ja-JP" w:bidi="ja-JP"/>
          </w:rPr>
          <w:t xml:space="preserve">SQL Server 2016 Reporting Services </w:t>
        </w:r>
        <w:r w:rsidRPr="00BB52DE">
          <w:rPr>
            <w:rStyle w:val="Hyperlink"/>
            <w:rFonts w:ascii="Meiryo" w:eastAsia="Meiryo" w:hAnsi="Meiryo" w:hint="eastAsia"/>
            <w:noProof/>
            <w:lang w:val="ja-JP" w:bidi="ja-JP"/>
          </w:rPr>
          <w:t>コンポーネントの可用性</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11</w:t>
        </w:r>
        <w:r w:rsidRPr="00BB52DE">
          <w:rPr>
            <w:rFonts w:ascii="Meiryo" w:eastAsia="Meiryo" w:hAnsi="Meiryo"/>
            <w:noProof/>
            <w:webHidden/>
          </w:rPr>
          <w:fldChar w:fldCharType="end"/>
        </w:r>
      </w:hyperlink>
    </w:p>
    <w:p w14:paraId="6760531C" w14:textId="50335040"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47" w:history="1">
        <w:r w:rsidRPr="00BB52DE">
          <w:rPr>
            <w:rStyle w:val="Hyperlink"/>
            <w:rFonts w:ascii="Meiryo" w:eastAsia="Meiryo" w:hAnsi="Meiryo"/>
            <w:noProof/>
            <w:lang w:val="ja-JP" w:bidi="ja-JP"/>
          </w:rPr>
          <w:t xml:space="preserve">SQL Server 2016 Reporting Services </w:t>
        </w:r>
        <w:r w:rsidRPr="00BB52DE">
          <w:rPr>
            <w:rStyle w:val="Hyperlink"/>
            <w:rFonts w:ascii="Meiryo" w:eastAsia="Meiryo" w:hAnsi="Meiryo" w:hint="eastAsia"/>
            <w:noProof/>
            <w:lang w:val="ja-JP" w:bidi="ja-JP"/>
          </w:rPr>
          <w:t>インストールのパフォーマンス</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11</w:t>
        </w:r>
        <w:r w:rsidRPr="00BB52DE">
          <w:rPr>
            <w:rFonts w:ascii="Meiryo" w:eastAsia="Meiryo" w:hAnsi="Meiryo"/>
            <w:noProof/>
            <w:webHidden/>
          </w:rPr>
          <w:fldChar w:fldCharType="end"/>
        </w:r>
      </w:hyperlink>
    </w:p>
    <w:p w14:paraId="7561357B" w14:textId="0900195B"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48" w:history="1">
        <w:r w:rsidRPr="00BB52DE">
          <w:rPr>
            <w:rStyle w:val="Hyperlink"/>
            <w:rFonts w:ascii="Meiryo" w:eastAsia="Meiryo" w:hAnsi="Meiryo" w:hint="eastAsia"/>
            <w:noProof/>
            <w:lang w:val="ja-JP" w:bidi="ja-JP"/>
          </w:rPr>
          <w:t>ヘルスのロールアップのしくみ</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12</w:t>
        </w:r>
        <w:r w:rsidRPr="00BB52DE">
          <w:rPr>
            <w:rFonts w:ascii="Meiryo" w:eastAsia="Meiryo" w:hAnsi="Meiryo"/>
            <w:noProof/>
            <w:webHidden/>
          </w:rPr>
          <w:fldChar w:fldCharType="end"/>
        </w:r>
      </w:hyperlink>
    </w:p>
    <w:p w14:paraId="2D4DA77F" w14:textId="465AFF38"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49" w:history="1">
        <w:r w:rsidRPr="00BB52DE">
          <w:rPr>
            <w:rStyle w:val="Hyperlink"/>
            <w:rFonts w:ascii="Meiryo" w:eastAsia="Meiryo" w:hAnsi="Meiryo" w:hint="eastAsia"/>
            <w:noProof/>
            <w:lang w:val="ja-JP" w:bidi="ja-JP"/>
          </w:rPr>
          <w:t>管理パックの構成</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_Toc469566249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13</w:t>
        </w:r>
        <w:r w:rsidRPr="00BB52DE">
          <w:rPr>
            <w:rFonts w:ascii="Meiryo" w:eastAsia="Meiryo" w:hAnsi="Meiryo"/>
            <w:noProof/>
            <w:webHidden/>
          </w:rPr>
          <w:fldChar w:fldCharType="end"/>
        </w:r>
      </w:hyperlink>
    </w:p>
    <w:p w14:paraId="171F77B3" w14:textId="1D9AB954"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50" w:history="1">
        <w:r w:rsidRPr="00BB52DE">
          <w:rPr>
            <w:rStyle w:val="Hyperlink"/>
            <w:rFonts w:ascii="Meiryo" w:eastAsia="Meiryo" w:hAnsi="Meiryo" w:hint="eastAsia"/>
            <w:noProof/>
            <w:lang w:val="ja-JP" w:bidi="ja-JP"/>
          </w:rPr>
          <w:t>ベスト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プラクティス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カスタマイズ用の管理パックの作成</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13</w:t>
        </w:r>
        <w:r w:rsidRPr="00BB52DE">
          <w:rPr>
            <w:rFonts w:ascii="Meiryo" w:eastAsia="Meiryo" w:hAnsi="Meiryo"/>
            <w:noProof/>
            <w:webHidden/>
          </w:rPr>
          <w:fldChar w:fldCharType="end"/>
        </w:r>
      </w:hyperlink>
    </w:p>
    <w:p w14:paraId="2D3FC939" w14:textId="35A8E189"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51" w:history="1">
        <w:r w:rsidRPr="00BB52DE">
          <w:rPr>
            <w:rStyle w:val="Hyperlink"/>
            <w:rFonts w:ascii="Meiryo" w:eastAsia="Meiryo" w:hAnsi="Meiryo" w:hint="eastAsia"/>
            <w:noProof/>
            <w:lang w:val="ja-JP" w:bidi="ja-JP"/>
          </w:rPr>
          <w:t>監視パックをインポートする方法</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14</w:t>
        </w:r>
        <w:r w:rsidRPr="00BB52DE">
          <w:rPr>
            <w:rFonts w:ascii="Meiryo" w:eastAsia="Meiryo" w:hAnsi="Meiryo"/>
            <w:noProof/>
            <w:webHidden/>
          </w:rPr>
          <w:fldChar w:fldCharType="end"/>
        </w:r>
      </w:hyperlink>
    </w:p>
    <w:p w14:paraId="03175638" w14:textId="198E888C"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52" w:history="1">
        <w:r w:rsidRPr="00BB52DE">
          <w:rPr>
            <w:rStyle w:val="Hyperlink"/>
            <w:rFonts w:ascii="Meiryo" w:eastAsia="Meiryo" w:hAnsi="Meiryo" w:hint="eastAsia"/>
            <w:noProof/>
            <w:lang w:val="ja-JP" w:bidi="ja-JP"/>
          </w:rPr>
          <w:t>エージェント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プロキシ</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オプションを有効にする方法</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_Toc469566252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14</w:t>
        </w:r>
        <w:r w:rsidRPr="00BB52DE">
          <w:rPr>
            <w:rFonts w:ascii="Meiryo" w:eastAsia="Meiryo" w:hAnsi="Meiryo"/>
            <w:noProof/>
            <w:webHidden/>
          </w:rPr>
          <w:fldChar w:fldCharType="end"/>
        </w:r>
      </w:hyperlink>
    </w:p>
    <w:p w14:paraId="315352E6" w14:textId="3431D8B3"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53" w:history="1">
        <w:r w:rsidRPr="00BB52DE">
          <w:rPr>
            <w:rStyle w:val="Hyperlink"/>
            <w:rFonts w:ascii="Meiryo" w:eastAsia="Meiryo" w:hAnsi="Meiryo" w:hint="eastAsia"/>
            <w:noProof/>
            <w:lang w:val="ja-JP" w:bidi="ja-JP"/>
          </w:rPr>
          <w:t>実行プロファイルを構成する方法</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_Toc469566253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14</w:t>
        </w:r>
        <w:r w:rsidRPr="00BB52DE">
          <w:rPr>
            <w:rFonts w:ascii="Meiryo" w:eastAsia="Meiryo" w:hAnsi="Meiryo"/>
            <w:noProof/>
            <w:webHidden/>
          </w:rPr>
          <w:fldChar w:fldCharType="end"/>
        </w:r>
      </w:hyperlink>
    </w:p>
    <w:p w14:paraId="64A01001" w14:textId="7944AD2F"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54" w:history="1">
        <w:r w:rsidRPr="00BB52DE">
          <w:rPr>
            <w:rStyle w:val="Hyperlink"/>
            <w:rFonts w:ascii="Meiryo" w:eastAsia="Meiryo" w:hAnsi="Meiryo" w:hint="eastAsia"/>
            <w:noProof/>
            <w:lang w:val="ja-JP" w:bidi="ja-JP"/>
          </w:rPr>
          <w:t>セキュリティの構成</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_Toc469566254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15</w:t>
        </w:r>
        <w:r w:rsidRPr="00BB52DE">
          <w:rPr>
            <w:rFonts w:ascii="Meiryo" w:eastAsia="Meiryo" w:hAnsi="Meiryo"/>
            <w:noProof/>
            <w:webHidden/>
          </w:rPr>
          <w:fldChar w:fldCharType="end"/>
        </w:r>
      </w:hyperlink>
    </w:p>
    <w:p w14:paraId="6B92EE05" w14:textId="144AB506"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55" w:history="1">
        <w:r w:rsidRPr="00BB52DE">
          <w:rPr>
            <w:rStyle w:val="Hyperlink"/>
            <w:rFonts w:ascii="Meiryo" w:eastAsia="Meiryo" w:hAnsi="Meiryo" w:hint="eastAsia"/>
            <w:noProof/>
            <w:lang w:val="ja-JP" w:bidi="ja-JP"/>
          </w:rPr>
          <w:t>実行プロファイル</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_Toc469566255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15</w:t>
        </w:r>
        <w:r w:rsidRPr="00BB52DE">
          <w:rPr>
            <w:rFonts w:ascii="Meiryo" w:eastAsia="Meiryo" w:hAnsi="Meiryo"/>
            <w:noProof/>
            <w:webHidden/>
          </w:rPr>
          <w:fldChar w:fldCharType="end"/>
        </w:r>
      </w:hyperlink>
    </w:p>
    <w:p w14:paraId="7EC23916" w14:textId="2A162A7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56" w:history="1">
        <w:r w:rsidRPr="00BB52DE">
          <w:rPr>
            <w:rStyle w:val="Hyperlink"/>
            <w:rFonts w:ascii="Meiryo" w:eastAsia="Meiryo" w:hAnsi="Meiryo" w:hint="eastAsia"/>
            <w:noProof/>
            <w:lang w:val="ja-JP" w:bidi="ja-JP"/>
          </w:rPr>
          <w:t>管理</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15</w:t>
        </w:r>
        <w:r w:rsidRPr="00BB52DE">
          <w:rPr>
            <w:rFonts w:ascii="Meiryo" w:eastAsia="Meiryo" w:hAnsi="Meiryo"/>
            <w:noProof/>
            <w:webHidden/>
          </w:rPr>
          <w:fldChar w:fldCharType="end"/>
        </w:r>
      </w:hyperlink>
    </w:p>
    <w:p w14:paraId="7C150A2F" w14:textId="185880A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57" w:history="1">
        <w:r w:rsidRPr="00BB52DE">
          <w:rPr>
            <w:rStyle w:val="Hyperlink"/>
            <w:rFonts w:ascii="Meiryo" w:eastAsia="Meiryo" w:hAnsi="Meiryo" w:hint="eastAsia"/>
            <w:noProof/>
            <w:lang w:val="ja-JP" w:bidi="ja-JP"/>
          </w:rPr>
          <w:t>低い特権の環境</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16</w:t>
        </w:r>
        <w:r w:rsidRPr="00BB52DE">
          <w:rPr>
            <w:rFonts w:ascii="Meiryo" w:eastAsia="Meiryo" w:hAnsi="Meiryo"/>
            <w:noProof/>
            <w:webHidden/>
          </w:rPr>
          <w:fldChar w:fldCharType="end"/>
        </w:r>
      </w:hyperlink>
    </w:p>
    <w:p w14:paraId="4E349D64" w14:textId="5B0F4DBE"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58" w:history="1">
        <w:r w:rsidRPr="00BB52DE">
          <w:rPr>
            <w:rStyle w:val="Hyperlink"/>
            <w:rFonts w:ascii="Meiryo" w:eastAsia="Meiryo" w:hAnsi="Meiryo"/>
            <w:noProof/>
            <w:lang w:val="ja-JP" w:bidi="ja-JP"/>
          </w:rPr>
          <w:t xml:space="preserve">Operations Manager </w:t>
        </w:r>
        <w:r w:rsidRPr="00BB52DE">
          <w:rPr>
            <w:rStyle w:val="Hyperlink"/>
            <w:rFonts w:ascii="Meiryo" w:eastAsia="Meiryo" w:hAnsi="Meiryo" w:hint="eastAsia"/>
            <w:noProof/>
            <w:lang w:val="ja-JP" w:bidi="ja-JP"/>
          </w:rPr>
          <w:t>コンソールによる情報の表示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18</w:t>
        </w:r>
        <w:r w:rsidRPr="00BB52DE">
          <w:rPr>
            <w:rFonts w:ascii="Meiryo" w:eastAsia="Meiryo" w:hAnsi="Meiryo"/>
            <w:noProof/>
            <w:webHidden/>
          </w:rPr>
          <w:fldChar w:fldCharType="end"/>
        </w:r>
      </w:hyperlink>
    </w:p>
    <w:p w14:paraId="5386E9F5" w14:textId="68AC056C"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59" w:history="1">
        <w:r w:rsidRPr="00BB52DE">
          <w:rPr>
            <w:rStyle w:val="Hyperlink"/>
            <w:rFonts w:ascii="Meiryo" w:eastAsia="Meiryo" w:hAnsi="Meiryo" w:hint="eastAsia"/>
            <w:noProof/>
            <w:lang w:val="ja-JP" w:bidi="ja-JP"/>
          </w:rPr>
          <w:t>バージョンに依存しない</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汎用</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ビューとダッシュボード</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_Toc469566259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18</w:t>
        </w:r>
        <w:r w:rsidRPr="00BB52DE">
          <w:rPr>
            <w:rFonts w:ascii="Meiryo" w:eastAsia="Meiryo" w:hAnsi="Meiryo"/>
            <w:noProof/>
            <w:webHidden/>
          </w:rPr>
          <w:fldChar w:fldCharType="end"/>
        </w:r>
      </w:hyperlink>
    </w:p>
    <w:p w14:paraId="79CA33AB" w14:textId="4D02CC13"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60" w:history="1">
        <w:r w:rsidRPr="00BB52DE">
          <w:rPr>
            <w:rStyle w:val="Hyperlink"/>
            <w:rFonts w:ascii="Meiryo" w:eastAsia="Meiryo" w:hAnsi="Meiryo"/>
            <w:noProof/>
            <w:lang w:val="ja-JP" w:bidi="ja-JP"/>
          </w:rPr>
          <w:t xml:space="preserve">SQL Server 2016 Reporting Services </w:t>
        </w:r>
        <w:r w:rsidRPr="00BB52DE">
          <w:rPr>
            <w:rStyle w:val="Hyperlink"/>
            <w:rFonts w:ascii="Meiryo" w:eastAsia="Meiryo" w:hAnsi="Meiryo" w:hint="eastAsia"/>
            <w:noProof/>
            <w:lang w:val="ja-JP" w:bidi="ja-JP"/>
          </w:rPr>
          <w:t>ビュー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19</w:t>
        </w:r>
        <w:r w:rsidRPr="00BB52DE">
          <w:rPr>
            <w:rFonts w:ascii="Meiryo" w:eastAsia="Meiryo" w:hAnsi="Meiryo"/>
            <w:noProof/>
            <w:webHidden/>
          </w:rPr>
          <w:fldChar w:fldCharType="end"/>
        </w:r>
      </w:hyperlink>
    </w:p>
    <w:p w14:paraId="5D2D14E4" w14:textId="3A45CF2B"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61" w:history="1">
        <w:r w:rsidRPr="00BB52DE">
          <w:rPr>
            <w:rStyle w:val="Hyperlink"/>
            <w:rFonts w:ascii="Meiryo" w:eastAsia="Meiryo" w:hAnsi="Meiryo" w:hint="eastAsia"/>
            <w:noProof/>
            <w:lang w:val="ja-JP" w:bidi="ja-JP"/>
          </w:rPr>
          <w:t>ダッシュボード</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19</w:t>
        </w:r>
        <w:r w:rsidRPr="00BB52DE">
          <w:rPr>
            <w:rFonts w:ascii="Meiryo" w:eastAsia="Meiryo" w:hAnsi="Meiryo"/>
            <w:noProof/>
            <w:webHidden/>
          </w:rPr>
          <w:fldChar w:fldCharType="end"/>
        </w:r>
      </w:hyperlink>
    </w:p>
    <w:p w14:paraId="25874CB7" w14:textId="37AA27EF"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62" w:history="1">
        <w:r w:rsidRPr="00BB52DE">
          <w:rPr>
            <w:rStyle w:val="Hyperlink"/>
            <w:rFonts w:ascii="Meiryo" w:eastAsia="Meiryo" w:hAnsi="Meiryo" w:hint="eastAsia"/>
            <w:noProof/>
            <w:lang w:val="ja-JP" w:bidi="ja-JP"/>
          </w:rPr>
          <w:t>リンク</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_Toc469566262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20</w:t>
        </w:r>
        <w:r w:rsidRPr="00BB52DE">
          <w:rPr>
            <w:rFonts w:ascii="Meiryo" w:eastAsia="Meiryo" w:hAnsi="Meiryo"/>
            <w:noProof/>
            <w:webHidden/>
          </w:rPr>
          <w:fldChar w:fldCharType="end"/>
        </w:r>
      </w:hyperlink>
    </w:p>
    <w:p w14:paraId="5296D2CF" w14:textId="1285DB35"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63" w:history="1">
        <w:r w:rsidRPr="00BB52DE">
          <w:rPr>
            <w:rStyle w:val="Hyperlink"/>
            <w:rFonts w:ascii="Meiryo" w:eastAsia="Meiryo" w:hAnsi="Meiryo" w:hint="eastAsia"/>
            <w:noProof/>
            <w:lang w:val="ja-JP" w:bidi="ja-JP"/>
          </w:rPr>
          <w:t>付録</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監視パックのビューとダッシュボード</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_Toc469566263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21</w:t>
        </w:r>
        <w:r w:rsidRPr="00BB52DE">
          <w:rPr>
            <w:rFonts w:ascii="Meiryo" w:eastAsia="Meiryo" w:hAnsi="Meiryo"/>
            <w:noProof/>
            <w:webHidden/>
          </w:rPr>
          <w:fldChar w:fldCharType="end"/>
        </w:r>
      </w:hyperlink>
    </w:p>
    <w:p w14:paraId="7F22303A" w14:textId="7DEAD791"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264" w:history="1">
        <w:r w:rsidRPr="00BB52DE">
          <w:rPr>
            <w:rStyle w:val="Hyperlink"/>
            <w:rFonts w:ascii="Meiryo" w:eastAsia="Meiryo" w:hAnsi="Meiryo" w:hint="eastAsia"/>
            <w:noProof/>
            <w:lang w:val="ja-JP" w:bidi="ja-JP"/>
          </w:rPr>
          <w:t>付録</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監視パックのオブジェクトとワークフロー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_Toc469566264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22</w:t>
        </w:r>
        <w:r w:rsidRPr="00BB52DE">
          <w:rPr>
            <w:rFonts w:ascii="Meiryo" w:eastAsia="Meiryo" w:hAnsi="Meiryo"/>
            <w:noProof/>
            <w:webHidden/>
          </w:rPr>
          <w:fldChar w:fldCharType="end"/>
        </w:r>
      </w:hyperlink>
    </w:p>
    <w:p w14:paraId="5DA129E3" w14:textId="4D358D02"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65" w:history="1">
        <w:r w:rsidRPr="00BB52DE">
          <w:rPr>
            <w:rStyle w:val="Hyperlink"/>
            <w:rFonts w:ascii="Meiryo" w:eastAsia="Meiryo" w:hAnsi="Meiryo" w:hint="eastAsia"/>
            <w:noProof/>
            <w:lang w:val="ja-JP" w:bidi="ja-JP"/>
          </w:rPr>
          <w:t>ヘルス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サービス</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_Toc469566265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22</w:t>
        </w:r>
        <w:r w:rsidRPr="00BB52DE">
          <w:rPr>
            <w:rFonts w:ascii="Meiryo" w:eastAsia="Meiryo" w:hAnsi="Meiryo"/>
            <w:noProof/>
            <w:webHidden/>
          </w:rPr>
          <w:fldChar w:fldCharType="end"/>
        </w:r>
      </w:hyperlink>
    </w:p>
    <w:p w14:paraId="0AD0DD62" w14:textId="79A74D41"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66" w:history="1">
        <w:r w:rsidRPr="00BB52DE">
          <w:rPr>
            <w:rStyle w:val="Hyperlink"/>
            <w:rFonts w:ascii="Meiryo" w:eastAsia="Meiryo" w:hAnsi="Meiryo" w:hint="eastAsia"/>
            <w:noProof/>
            <w:lang w:val="ja-JP" w:bidi="ja-JP"/>
          </w:rPr>
          <w:t>ヘルス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サービス</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22</w:t>
        </w:r>
        <w:r w:rsidRPr="00BB52DE">
          <w:rPr>
            <w:rFonts w:ascii="Meiryo" w:eastAsia="Meiryo" w:hAnsi="Meiryo"/>
            <w:noProof/>
            <w:webHidden/>
          </w:rPr>
          <w:fldChar w:fldCharType="end"/>
        </w:r>
      </w:hyperlink>
    </w:p>
    <w:p w14:paraId="09C9AC02" w14:textId="2A0066E5"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67" w:history="1">
        <w:r w:rsidRPr="00BB52DE">
          <w:rPr>
            <w:rStyle w:val="Hyperlink"/>
            <w:rFonts w:ascii="Meiryo" w:eastAsia="Meiryo" w:hAnsi="Meiryo"/>
            <w:noProof/>
            <w:lang w:val="ja-JP" w:bidi="ja-JP"/>
          </w:rPr>
          <w:t>Microsoft SQL Server 2016 Reporting Services (</w:t>
        </w:r>
        <w:r w:rsidRPr="00BB52DE">
          <w:rPr>
            <w:rStyle w:val="Hyperlink"/>
            <w:rFonts w:ascii="Meiryo" w:eastAsia="Meiryo" w:hAnsi="Meiryo" w:hint="eastAsia"/>
            <w:noProof/>
            <w:lang w:val="ja-JP" w:bidi="ja-JP"/>
          </w:rPr>
          <w:t>ネイティブ</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モード</w:t>
        </w:r>
        <w:r w:rsidRPr="00BB52DE">
          <w:rPr>
            <w:rStyle w:val="Hyperlink"/>
            <w:rFonts w:ascii="Meiryo" w:eastAsia="Meiryo" w:hAnsi="Meiryo"/>
            <w:noProof/>
            <w:lang w:val="ja-JP" w:bidi="ja-JP"/>
          </w:rPr>
          <w:t>)</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22</w:t>
        </w:r>
        <w:r w:rsidRPr="00BB52DE">
          <w:rPr>
            <w:rFonts w:ascii="Meiryo" w:eastAsia="Meiryo" w:hAnsi="Meiryo"/>
            <w:noProof/>
            <w:webHidden/>
          </w:rPr>
          <w:fldChar w:fldCharType="end"/>
        </w:r>
      </w:hyperlink>
    </w:p>
    <w:p w14:paraId="18D86D12" w14:textId="783A39CA"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68" w:history="1">
        <w:r w:rsidRPr="00BB52DE">
          <w:rPr>
            <w:rStyle w:val="Hyperlink"/>
            <w:rFonts w:ascii="Meiryo" w:eastAsia="Meiryo" w:hAnsi="Meiryo"/>
            <w:noProof/>
            <w:lang w:val="ja-JP" w:bidi="ja-JP"/>
          </w:rPr>
          <w:t>Microsoft SQL Server 2016 Reporting Services (</w:t>
        </w:r>
        <w:r w:rsidRPr="00BB52DE">
          <w:rPr>
            <w:rStyle w:val="Hyperlink"/>
            <w:rFonts w:ascii="Meiryo" w:eastAsia="Meiryo" w:hAnsi="Meiryo" w:hint="eastAsia"/>
            <w:noProof/>
            <w:lang w:val="ja-JP" w:bidi="ja-JP"/>
          </w:rPr>
          <w:t>ネイティブ</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モード</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22</w:t>
        </w:r>
        <w:r w:rsidRPr="00BB52DE">
          <w:rPr>
            <w:rFonts w:ascii="Meiryo" w:eastAsia="Meiryo" w:hAnsi="Meiryo"/>
            <w:noProof/>
            <w:webHidden/>
          </w:rPr>
          <w:fldChar w:fldCharType="end"/>
        </w:r>
      </w:hyperlink>
    </w:p>
    <w:p w14:paraId="41DD02B0" w14:textId="52292CAA"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69" w:history="1">
        <w:r w:rsidRPr="00BB52DE">
          <w:rPr>
            <w:rStyle w:val="Hyperlink"/>
            <w:rFonts w:ascii="Meiryo" w:eastAsia="Meiryo" w:hAnsi="Meiryo"/>
            <w:noProof/>
            <w:lang w:val="ja-JP" w:bidi="ja-JP"/>
          </w:rPr>
          <w:t>Microsoft SQL Server 2016 Reporting Services (</w:t>
        </w:r>
        <w:r w:rsidRPr="00BB52DE">
          <w:rPr>
            <w:rStyle w:val="Hyperlink"/>
            <w:rFonts w:ascii="Meiryo" w:eastAsia="Meiryo" w:hAnsi="Meiryo" w:hint="eastAsia"/>
            <w:noProof/>
            <w:lang w:val="ja-JP" w:bidi="ja-JP"/>
          </w:rPr>
          <w:t>ネイティブ</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モード</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ユニット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モニター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_Toc469566269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23</w:t>
        </w:r>
        <w:r w:rsidRPr="00BB52DE">
          <w:rPr>
            <w:rFonts w:ascii="Meiryo" w:eastAsia="Meiryo" w:hAnsi="Meiryo"/>
            <w:noProof/>
            <w:webHidden/>
          </w:rPr>
          <w:fldChar w:fldCharType="end"/>
        </w:r>
      </w:hyperlink>
    </w:p>
    <w:p w14:paraId="56BCE7C9" w14:textId="33F32E5E"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70" w:history="1">
        <w:r w:rsidRPr="00BB52DE">
          <w:rPr>
            <w:rStyle w:val="Hyperlink"/>
            <w:rFonts w:ascii="Meiryo" w:eastAsia="Meiryo" w:hAnsi="Meiryo"/>
            <w:noProof/>
            <w:lang w:val="ja-JP" w:bidi="ja-JP"/>
          </w:rPr>
          <w:t>Microsoft SQL Server 2016 Reporting Services (</w:t>
        </w:r>
        <w:r w:rsidRPr="00BB52DE">
          <w:rPr>
            <w:rStyle w:val="Hyperlink"/>
            <w:rFonts w:ascii="Meiryo" w:eastAsia="Meiryo" w:hAnsi="Meiryo" w:hint="eastAsia"/>
            <w:noProof/>
            <w:lang w:val="ja-JP" w:bidi="ja-JP"/>
          </w:rPr>
          <w:t>ネイティブ</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モード</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ルール</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非警告</w:t>
        </w:r>
        <w:r w:rsidRPr="00BB52DE">
          <w:rPr>
            <w:rStyle w:val="Hyperlink"/>
            <w:rFonts w:ascii="Meiryo" w:eastAsia="Meiryo" w:hAnsi="Meiryo"/>
            <w:noProof/>
            <w:lang w:val="ja-JP" w:bidi="ja-JP"/>
          </w:rPr>
          <w:t>)</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30</w:t>
        </w:r>
        <w:r w:rsidRPr="00BB52DE">
          <w:rPr>
            <w:rFonts w:ascii="Meiryo" w:eastAsia="Meiryo" w:hAnsi="Meiryo"/>
            <w:noProof/>
            <w:webHidden/>
          </w:rPr>
          <w:fldChar w:fldCharType="end"/>
        </w:r>
      </w:hyperlink>
    </w:p>
    <w:p w14:paraId="2814FFA9" w14:textId="5D3BA07F"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71" w:history="1">
        <w:r w:rsidRPr="00BB52DE">
          <w:rPr>
            <w:rStyle w:val="Hyperlink"/>
            <w:rFonts w:ascii="Meiryo" w:eastAsia="Meiryo" w:hAnsi="Meiryo"/>
            <w:noProof/>
            <w:lang w:val="ja-JP" w:bidi="ja-JP"/>
          </w:rPr>
          <w:t xml:space="preserve">Microsoft SQL Server 2016 Reporting Services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シード</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34</w:t>
        </w:r>
        <w:r w:rsidRPr="00BB52DE">
          <w:rPr>
            <w:rFonts w:ascii="Meiryo" w:eastAsia="Meiryo" w:hAnsi="Meiryo"/>
            <w:noProof/>
            <w:webHidden/>
          </w:rPr>
          <w:fldChar w:fldCharType="end"/>
        </w:r>
      </w:hyperlink>
    </w:p>
    <w:p w14:paraId="48A0B09D" w14:textId="5C347653"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72" w:history="1">
        <w:r w:rsidRPr="00BB52DE">
          <w:rPr>
            <w:rStyle w:val="Hyperlink"/>
            <w:rFonts w:ascii="Meiryo" w:eastAsia="Meiryo" w:hAnsi="Meiryo"/>
            <w:noProof/>
            <w:lang w:val="ja-JP" w:bidi="ja-JP"/>
          </w:rPr>
          <w:t xml:space="preserve">Microsoft SQL Server 2016 Reporting Services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シード</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_Toc469566272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34</w:t>
        </w:r>
        <w:r w:rsidRPr="00BB52DE">
          <w:rPr>
            <w:rFonts w:ascii="Meiryo" w:eastAsia="Meiryo" w:hAnsi="Meiryo"/>
            <w:noProof/>
            <w:webHidden/>
          </w:rPr>
          <w:fldChar w:fldCharType="end"/>
        </w:r>
      </w:hyperlink>
    </w:p>
    <w:p w14:paraId="57A4560B" w14:textId="2E8DE6B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73" w:history="1">
        <w:r w:rsidRPr="00BB52DE">
          <w:rPr>
            <w:rStyle w:val="Hyperlink"/>
            <w:rFonts w:ascii="Meiryo" w:eastAsia="Meiryo" w:hAnsi="Meiryo"/>
            <w:noProof/>
            <w:lang w:val="ja-JP" w:bidi="ja-JP"/>
          </w:rPr>
          <w:t xml:space="preserve">Microsoft SQL Server 2016 Reporting Services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シード</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ルール</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非警告</w:t>
        </w:r>
        <w:r w:rsidRPr="00BB52DE">
          <w:rPr>
            <w:rStyle w:val="Hyperlink"/>
            <w:rFonts w:ascii="Meiryo" w:eastAsia="Meiryo" w:hAnsi="Meiryo"/>
            <w:noProof/>
            <w:lang w:val="ja-JP" w:bidi="ja-JP"/>
          </w:rPr>
          <w:t>)</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_Toc469566273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34</w:t>
        </w:r>
        <w:r w:rsidRPr="00BB52DE">
          <w:rPr>
            <w:rFonts w:ascii="Meiryo" w:eastAsia="Meiryo" w:hAnsi="Meiryo"/>
            <w:noProof/>
            <w:webHidden/>
          </w:rPr>
          <w:fldChar w:fldCharType="end"/>
        </w:r>
      </w:hyperlink>
    </w:p>
    <w:p w14:paraId="5685CA1F" w14:textId="4ACBAFD7"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74" w:history="1">
        <w:r w:rsidRPr="00BB52DE">
          <w:rPr>
            <w:rStyle w:val="Hyperlink"/>
            <w:rFonts w:ascii="Meiryo" w:eastAsia="Meiryo" w:hAnsi="Meiryo" w:hint="eastAsia"/>
            <w:noProof/>
            <w:lang w:val="ja-JP" w:bidi="ja-JP"/>
          </w:rPr>
          <w:t>サーバー</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ロール</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_Toc469566274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35</w:t>
        </w:r>
        <w:r w:rsidRPr="00BB52DE">
          <w:rPr>
            <w:rFonts w:ascii="Meiryo" w:eastAsia="Meiryo" w:hAnsi="Meiryo"/>
            <w:noProof/>
            <w:webHidden/>
          </w:rPr>
          <w:fldChar w:fldCharType="end"/>
        </w:r>
      </w:hyperlink>
    </w:p>
    <w:p w14:paraId="65A7F734" w14:textId="1630821C"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75" w:history="1">
        <w:r w:rsidRPr="00BB52DE">
          <w:rPr>
            <w:rStyle w:val="Hyperlink"/>
            <w:rFonts w:ascii="Meiryo" w:eastAsia="Meiryo" w:hAnsi="Meiryo" w:hint="eastAsia"/>
            <w:noProof/>
            <w:lang w:val="ja-JP" w:bidi="ja-JP"/>
          </w:rPr>
          <w:t>サーバー</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ロール</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_Toc469566275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35</w:t>
        </w:r>
        <w:r w:rsidRPr="00BB52DE">
          <w:rPr>
            <w:rFonts w:ascii="Meiryo" w:eastAsia="Meiryo" w:hAnsi="Meiryo"/>
            <w:noProof/>
            <w:webHidden/>
          </w:rPr>
          <w:fldChar w:fldCharType="end"/>
        </w:r>
      </w:hyperlink>
    </w:p>
    <w:p w14:paraId="77C36DF7" w14:textId="394BA2F0"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76" w:history="1">
        <w:r w:rsidRPr="00BB52DE">
          <w:rPr>
            <w:rStyle w:val="Hyperlink"/>
            <w:rFonts w:ascii="Meiryo" w:eastAsia="Meiryo" w:hAnsi="Meiryo"/>
            <w:noProof/>
            <w:lang w:val="ja-JP" w:bidi="ja-JP"/>
          </w:rPr>
          <w:t xml:space="preserve">SQL Server </w:t>
        </w:r>
        <w:r w:rsidRPr="00BB52DE">
          <w:rPr>
            <w:rStyle w:val="Hyperlink"/>
            <w:rFonts w:ascii="Meiryo" w:eastAsia="Meiryo" w:hAnsi="Meiryo" w:hint="eastAsia"/>
            <w:noProof/>
            <w:lang w:val="ja-JP" w:bidi="ja-JP"/>
          </w:rPr>
          <w:t>アラート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スコープ</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35</w:t>
        </w:r>
        <w:r w:rsidRPr="00BB52DE">
          <w:rPr>
            <w:rFonts w:ascii="Meiryo" w:eastAsia="Meiryo" w:hAnsi="Meiryo"/>
            <w:noProof/>
            <w:webHidden/>
          </w:rPr>
          <w:fldChar w:fldCharType="end"/>
        </w:r>
      </w:hyperlink>
    </w:p>
    <w:p w14:paraId="1F5E8209" w14:textId="3E6B0C74"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77" w:history="1">
        <w:r w:rsidRPr="00BB52DE">
          <w:rPr>
            <w:rStyle w:val="Hyperlink"/>
            <w:rFonts w:ascii="Meiryo" w:eastAsia="Meiryo" w:hAnsi="Meiryo"/>
            <w:noProof/>
            <w:lang w:val="ja-JP" w:bidi="ja-JP"/>
          </w:rPr>
          <w:t xml:space="preserve">SQL Server </w:t>
        </w:r>
        <w:r w:rsidRPr="00BB52DE">
          <w:rPr>
            <w:rStyle w:val="Hyperlink"/>
            <w:rFonts w:ascii="Meiryo" w:eastAsia="Meiryo" w:hAnsi="Meiryo" w:hint="eastAsia"/>
            <w:noProof/>
            <w:lang w:val="ja-JP" w:bidi="ja-JP"/>
          </w:rPr>
          <w:t>アラート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スコープ</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35</w:t>
        </w:r>
        <w:r w:rsidRPr="00BB52DE">
          <w:rPr>
            <w:rFonts w:ascii="Meiryo" w:eastAsia="Meiryo" w:hAnsi="Meiryo"/>
            <w:noProof/>
            <w:webHidden/>
          </w:rPr>
          <w:fldChar w:fldCharType="end"/>
        </w:r>
      </w:hyperlink>
    </w:p>
    <w:p w14:paraId="07AF5CEE" w14:textId="7D92B929"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78" w:history="1">
        <w:r w:rsidRPr="00BB52DE">
          <w:rPr>
            <w:rStyle w:val="Hyperlink"/>
            <w:rFonts w:ascii="Meiryo" w:eastAsia="Meiryo" w:hAnsi="Meiryo"/>
            <w:noProof/>
            <w:lang w:val="ja-JP" w:bidi="ja-JP"/>
          </w:rPr>
          <w:t xml:space="preserve">SQL Server </w:t>
        </w:r>
        <w:r w:rsidRPr="00BB52DE">
          <w:rPr>
            <w:rStyle w:val="Hyperlink"/>
            <w:rFonts w:ascii="Meiryo" w:eastAsia="Meiryo" w:hAnsi="Meiryo" w:hint="eastAsia"/>
            <w:noProof/>
            <w:lang w:val="ja-JP" w:bidi="ja-JP"/>
          </w:rPr>
          <w:t>コンピューター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35</w:t>
        </w:r>
        <w:r w:rsidRPr="00BB52DE">
          <w:rPr>
            <w:rFonts w:ascii="Meiryo" w:eastAsia="Meiryo" w:hAnsi="Meiryo"/>
            <w:noProof/>
            <w:webHidden/>
          </w:rPr>
          <w:fldChar w:fldCharType="end"/>
        </w:r>
      </w:hyperlink>
    </w:p>
    <w:p w14:paraId="6D8CB8C7" w14:textId="6DEC6145"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79" w:history="1">
        <w:r w:rsidRPr="00BB52DE">
          <w:rPr>
            <w:rStyle w:val="Hyperlink"/>
            <w:rFonts w:ascii="Meiryo" w:eastAsia="Meiryo" w:hAnsi="Meiryo"/>
            <w:noProof/>
            <w:lang w:val="ja-JP" w:bidi="ja-JP"/>
          </w:rPr>
          <w:t xml:space="preserve">SQL Server </w:t>
        </w:r>
        <w:r w:rsidRPr="00BB52DE">
          <w:rPr>
            <w:rStyle w:val="Hyperlink"/>
            <w:rFonts w:ascii="Meiryo" w:eastAsia="Meiryo" w:hAnsi="Meiryo" w:hint="eastAsia"/>
            <w:noProof/>
            <w:lang w:val="ja-JP" w:bidi="ja-JP"/>
          </w:rPr>
          <w:t>コンピューター</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_Toc469566279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35</w:t>
        </w:r>
        <w:r w:rsidRPr="00BB52DE">
          <w:rPr>
            <w:rFonts w:ascii="Meiryo" w:eastAsia="Meiryo" w:hAnsi="Meiryo"/>
            <w:noProof/>
            <w:webHidden/>
          </w:rPr>
          <w:fldChar w:fldCharType="end"/>
        </w:r>
      </w:hyperlink>
    </w:p>
    <w:p w14:paraId="4A998B7A" w14:textId="4CEFF1CD"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80"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36</w:t>
        </w:r>
        <w:r w:rsidRPr="00BB52DE">
          <w:rPr>
            <w:rFonts w:ascii="Meiryo" w:eastAsia="Meiryo" w:hAnsi="Meiryo"/>
            <w:noProof/>
            <w:webHidden/>
          </w:rPr>
          <w:fldChar w:fldCharType="end"/>
        </w:r>
      </w:hyperlink>
    </w:p>
    <w:p w14:paraId="7F88916C" w14:textId="548B90A2"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1"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36</w:t>
        </w:r>
        <w:r w:rsidRPr="00BB52DE">
          <w:rPr>
            <w:rFonts w:ascii="Meiryo" w:eastAsia="Meiryo" w:hAnsi="Meiryo"/>
            <w:noProof/>
            <w:webHidden/>
          </w:rPr>
          <w:fldChar w:fldCharType="end"/>
        </w:r>
      </w:hyperlink>
    </w:p>
    <w:p w14:paraId="353FCEBA" w14:textId="7D960D4B"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2"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ユニット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モニター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_Toc469566282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36</w:t>
        </w:r>
        <w:r w:rsidRPr="00BB52DE">
          <w:rPr>
            <w:rFonts w:ascii="Meiryo" w:eastAsia="Meiryo" w:hAnsi="Meiryo"/>
            <w:noProof/>
            <w:webHidden/>
          </w:rPr>
          <w:fldChar w:fldCharType="end"/>
        </w:r>
      </w:hyperlink>
    </w:p>
    <w:p w14:paraId="6BEA7E06" w14:textId="33E7ACCC"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3"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依存関係</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ロールアップ</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モニター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_Toc469566283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37</w:t>
        </w:r>
        <w:r w:rsidRPr="00BB52DE">
          <w:rPr>
            <w:rFonts w:ascii="Meiryo" w:eastAsia="Meiryo" w:hAnsi="Meiryo"/>
            <w:noProof/>
            <w:webHidden/>
          </w:rPr>
          <w:fldChar w:fldCharType="end"/>
        </w:r>
      </w:hyperlink>
    </w:p>
    <w:p w14:paraId="1DF19ED3" w14:textId="5CE4DDC6"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84"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展開シード</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_Toc469566284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38</w:t>
        </w:r>
        <w:r w:rsidRPr="00BB52DE">
          <w:rPr>
            <w:rFonts w:ascii="Meiryo" w:eastAsia="Meiryo" w:hAnsi="Meiryo"/>
            <w:noProof/>
            <w:webHidden/>
          </w:rPr>
          <w:fldChar w:fldCharType="end"/>
        </w:r>
      </w:hyperlink>
    </w:p>
    <w:p w14:paraId="5966B4D4" w14:textId="324D663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5"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展開シード</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_Toc469566285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38</w:t>
        </w:r>
        <w:r w:rsidRPr="00BB52DE">
          <w:rPr>
            <w:rFonts w:ascii="Meiryo" w:eastAsia="Meiryo" w:hAnsi="Meiryo"/>
            <w:noProof/>
            <w:webHidden/>
          </w:rPr>
          <w:fldChar w:fldCharType="end"/>
        </w:r>
      </w:hyperlink>
    </w:p>
    <w:p w14:paraId="54342159" w14:textId="4D84133B"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86"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展開ウォッチャー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39</w:t>
        </w:r>
        <w:r w:rsidRPr="00BB52DE">
          <w:rPr>
            <w:rFonts w:ascii="Meiryo" w:eastAsia="Meiryo" w:hAnsi="Meiryo"/>
            <w:noProof/>
            <w:webHidden/>
          </w:rPr>
          <w:fldChar w:fldCharType="end"/>
        </w:r>
      </w:hyperlink>
    </w:p>
    <w:p w14:paraId="6EF04898" w14:textId="6525CE93"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7"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展開ウォッチャー</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39</w:t>
        </w:r>
        <w:r w:rsidRPr="00BB52DE">
          <w:rPr>
            <w:rFonts w:ascii="Meiryo" w:eastAsia="Meiryo" w:hAnsi="Meiryo"/>
            <w:noProof/>
            <w:webHidden/>
          </w:rPr>
          <w:fldChar w:fldCharType="end"/>
        </w:r>
      </w:hyperlink>
    </w:p>
    <w:p w14:paraId="131DD353" w14:textId="20EA7191"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8"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展開ウォッチャー</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ユニット</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モニター</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39</w:t>
        </w:r>
        <w:r w:rsidRPr="00BB52DE">
          <w:rPr>
            <w:rFonts w:ascii="Meiryo" w:eastAsia="Meiryo" w:hAnsi="Meiryo"/>
            <w:noProof/>
            <w:webHidden/>
          </w:rPr>
          <w:fldChar w:fldCharType="end"/>
        </w:r>
      </w:hyperlink>
    </w:p>
    <w:p w14:paraId="7A40E466" w14:textId="34424738"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89"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展開ウォッチャー</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ルール</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非警告</w:t>
        </w:r>
        <w:r w:rsidRPr="00BB52DE">
          <w:rPr>
            <w:rStyle w:val="Hyperlink"/>
            <w:rFonts w:ascii="Meiryo" w:eastAsia="Meiryo" w:hAnsi="Meiryo"/>
            <w:noProof/>
            <w:lang w:val="ja-JP" w:bidi="ja-JP"/>
          </w:rPr>
          <w:t>)</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_Toc469566289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42</w:t>
        </w:r>
        <w:r w:rsidRPr="00BB52DE">
          <w:rPr>
            <w:rFonts w:ascii="Meiryo" w:eastAsia="Meiryo" w:hAnsi="Meiryo"/>
            <w:noProof/>
            <w:webHidden/>
          </w:rPr>
          <w:fldChar w:fldCharType="end"/>
        </w:r>
      </w:hyperlink>
    </w:p>
    <w:p w14:paraId="268727AD" w14:textId="49BC141C"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90"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警告スコープ</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2A09CCD3" w14:textId="681488D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91"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警告スコープ</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55037E3D" w14:textId="797B9A0E"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92"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_Toc469566292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020EBDDC" w14:textId="2D41DE6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93"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展開グループ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_Toc469566293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0A965048" w14:textId="3CC9F816"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94"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_Toc469566294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439285D8" w14:textId="206D13A5"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95" w:history="1">
        <w:r w:rsidRPr="00BB52DE">
          <w:rPr>
            <w:rStyle w:val="Hyperlink"/>
            <w:rFonts w:ascii="Meiryo" w:eastAsia="Meiryo" w:hAnsi="Meiryo"/>
            <w:noProof/>
            <w:lang w:val="ja-JP" w:bidi="ja-JP"/>
          </w:rPr>
          <w:t xml:space="preserve">SSRS 2016: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_Toc469566295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672575F7" w14:textId="604CF6ED"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96" w:history="1">
        <w:r w:rsidRPr="00BB52DE">
          <w:rPr>
            <w:rStyle w:val="Hyperlink"/>
            <w:rFonts w:ascii="Meiryo" w:eastAsia="Meiryo" w:hAnsi="Meiryo"/>
            <w:noProof/>
            <w:lang w:val="ja-JP" w:bidi="ja-JP"/>
          </w:rPr>
          <w:t xml:space="preserve">SSRS: </w:t>
        </w:r>
        <w:r w:rsidRPr="00BB52DE">
          <w:rPr>
            <w:rStyle w:val="Hyperlink"/>
            <w:rFonts w:ascii="Meiryo" w:eastAsia="Meiryo" w:hAnsi="Meiryo" w:hint="eastAsia"/>
            <w:noProof/>
            <w:lang w:val="ja-JP" w:bidi="ja-JP"/>
          </w:rPr>
          <w:t>展開グループ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_Toc469566296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232B72BA" w14:textId="01DC7B7F"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97" w:history="1">
        <w:r w:rsidRPr="00BB52DE">
          <w:rPr>
            <w:rStyle w:val="Hyperlink"/>
            <w:rFonts w:ascii="Meiryo" w:eastAsia="Meiryo" w:hAnsi="Meiryo"/>
            <w:noProof/>
            <w:lang w:val="ja-JP" w:bidi="ja-JP"/>
          </w:rPr>
          <w:t xml:space="preserve">SSRS: </w:t>
        </w:r>
        <w:r w:rsidRPr="00BB52DE">
          <w:rPr>
            <w:rStyle w:val="Hyperlink"/>
            <w:rFonts w:ascii="Meiryo" w:eastAsia="Meiryo" w:hAnsi="Meiryo" w:hint="eastAsia"/>
            <w:noProof/>
            <w:lang w:val="ja-JP" w:bidi="ja-JP"/>
          </w:rPr>
          <w:t>展開グループ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_Toc469566297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47</w:t>
        </w:r>
        <w:r w:rsidRPr="00BB52DE">
          <w:rPr>
            <w:rFonts w:ascii="Meiryo" w:eastAsia="Meiryo" w:hAnsi="Meiryo"/>
            <w:noProof/>
            <w:webHidden/>
          </w:rPr>
          <w:fldChar w:fldCharType="end"/>
        </w:r>
      </w:hyperlink>
    </w:p>
    <w:p w14:paraId="54DD15EC" w14:textId="3D7BD3C6" w:rsidR="00BB52DE" w:rsidRPr="00BB52DE" w:rsidRDefault="00BB52DE">
      <w:pPr>
        <w:pStyle w:val="TOC2"/>
        <w:tabs>
          <w:tab w:val="right" w:leader="dot" w:pos="8630"/>
        </w:tabs>
        <w:rPr>
          <w:rFonts w:ascii="Meiryo" w:eastAsia="Meiryo" w:hAnsi="Meiryo" w:cstheme="minorBidi"/>
          <w:noProof/>
          <w:kern w:val="0"/>
          <w:sz w:val="22"/>
          <w:szCs w:val="22"/>
        </w:rPr>
      </w:pPr>
      <w:hyperlink w:anchor="_Toc469566298" w:history="1">
        <w:r w:rsidRPr="00BB52DE">
          <w:rPr>
            <w:rStyle w:val="Hyperlink"/>
            <w:rFonts w:ascii="Meiryo" w:eastAsia="Meiryo" w:hAnsi="Meiryo"/>
            <w:noProof/>
            <w:lang w:val="ja-JP" w:bidi="ja-JP"/>
          </w:rPr>
          <w:t xml:space="preserve">SSRS: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_Toc469566298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48</w:t>
        </w:r>
        <w:r w:rsidRPr="00BB52DE">
          <w:rPr>
            <w:rFonts w:ascii="Meiryo" w:eastAsia="Meiryo" w:hAnsi="Meiryo"/>
            <w:noProof/>
            <w:webHidden/>
          </w:rPr>
          <w:fldChar w:fldCharType="end"/>
        </w:r>
      </w:hyperlink>
    </w:p>
    <w:p w14:paraId="409EDC18" w14:textId="777C7048" w:rsidR="00BB52DE" w:rsidRPr="00BB52DE" w:rsidRDefault="00BB52DE">
      <w:pPr>
        <w:pStyle w:val="TOC3"/>
        <w:tabs>
          <w:tab w:val="right" w:leader="dot" w:pos="8630"/>
        </w:tabs>
        <w:rPr>
          <w:rFonts w:ascii="Meiryo" w:eastAsia="Meiryo" w:hAnsi="Meiryo" w:cstheme="minorBidi"/>
          <w:noProof/>
          <w:kern w:val="0"/>
          <w:sz w:val="22"/>
          <w:szCs w:val="22"/>
        </w:rPr>
      </w:pPr>
      <w:hyperlink w:anchor="_Toc469566299" w:history="1">
        <w:r w:rsidRPr="00BB52DE">
          <w:rPr>
            <w:rStyle w:val="Hyperlink"/>
            <w:rFonts w:ascii="Meiryo" w:eastAsia="Meiryo" w:hAnsi="Meiryo"/>
            <w:noProof/>
            <w:lang w:val="ja-JP" w:bidi="ja-JP"/>
          </w:rPr>
          <w:t xml:space="preserve">SSRS: </w:t>
        </w:r>
        <w:r w:rsidRPr="00BB52DE">
          <w:rPr>
            <w:rStyle w:val="Hyperlink"/>
            <w:rFonts w:ascii="Meiryo" w:eastAsia="Meiryo" w:hAnsi="Meiryo" w:hint="eastAsia"/>
            <w:noProof/>
            <w:lang w:val="ja-JP" w:bidi="ja-JP"/>
          </w:rPr>
          <w:t>インスタンス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グループ</w:t>
        </w:r>
        <w:r w:rsidRPr="00BB52DE">
          <w:rPr>
            <w:rStyle w:val="Hyperlink"/>
            <w:rFonts w:ascii="Meiryo" w:eastAsia="Meiryo" w:hAnsi="Meiryo"/>
            <w:noProof/>
            <w:lang w:val="ja-JP" w:bidi="ja-JP"/>
          </w:rPr>
          <w:t xml:space="preserve"> - </w:t>
        </w:r>
        <w:r w:rsidRPr="00BB52DE">
          <w:rPr>
            <w:rStyle w:val="Hyperlink"/>
            <w:rFonts w:ascii="Meiryo" w:eastAsia="Meiryo" w:hAnsi="Meiryo" w:hint="eastAsia"/>
            <w:noProof/>
            <w:lang w:val="ja-JP" w:bidi="ja-JP"/>
          </w:rPr>
          <w:t>検出</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_Toc469566299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48</w:t>
        </w:r>
        <w:r w:rsidRPr="00BB52DE">
          <w:rPr>
            <w:rFonts w:ascii="Meiryo" w:eastAsia="Meiryo" w:hAnsi="Meiryo"/>
            <w:noProof/>
            <w:webHidden/>
          </w:rPr>
          <w:fldChar w:fldCharType="end"/>
        </w:r>
      </w:hyperlink>
    </w:p>
    <w:p w14:paraId="296E6AFF" w14:textId="7DEE3E43"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300" w:history="1">
        <w:r w:rsidRPr="00BB52DE">
          <w:rPr>
            <w:rStyle w:val="Hyperlink"/>
            <w:rFonts w:ascii="Meiryo" w:eastAsia="Meiryo" w:hAnsi="Meiryo" w:hint="eastAsia"/>
            <w:noProof/>
            <w:lang w:val="ja-JP" w:bidi="ja-JP"/>
          </w:rPr>
          <w:t>付録</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実行プロファイル</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_Toc469566300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48</w:t>
        </w:r>
        <w:r w:rsidRPr="00BB52DE">
          <w:rPr>
            <w:rFonts w:ascii="Meiryo" w:eastAsia="Meiryo" w:hAnsi="Meiryo"/>
            <w:noProof/>
            <w:webHidden/>
          </w:rPr>
          <w:fldChar w:fldCharType="end"/>
        </w:r>
      </w:hyperlink>
    </w:p>
    <w:p w14:paraId="0C0B9028" w14:textId="58AF7F5E" w:rsidR="00BB52DE" w:rsidRPr="00BB52DE" w:rsidRDefault="00BB52DE">
      <w:pPr>
        <w:pStyle w:val="TOC1"/>
        <w:tabs>
          <w:tab w:val="right" w:leader="dot" w:pos="8630"/>
        </w:tabs>
        <w:rPr>
          <w:rFonts w:ascii="Meiryo" w:eastAsia="Meiryo" w:hAnsi="Meiryo" w:cstheme="minorBidi"/>
          <w:noProof/>
          <w:kern w:val="0"/>
          <w:sz w:val="22"/>
          <w:szCs w:val="22"/>
        </w:rPr>
      </w:pPr>
      <w:hyperlink w:anchor="_Toc469566301" w:history="1">
        <w:r w:rsidRPr="00BB52DE">
          <w:rPr>
            <w:rStyle w:val="Hyperlink"/>
            <w:rFonts w:ascii="Meiryo" w:eastAsia="Meiryo" w:hAnsi="Meiryo" w:hint="eastAsia"/>
            <w:noProof/>
            <w:lang w:val="ja-JP" w:bidi="ja-JP"/>
          </w:rPr>
          <w:t>付録</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既知の問題とリリース</w:t>
        </w:r>
        <w:r w:rsidRPr="00BB52DE">
          <w:rPr>
            <w:rStyle w:val="Hyperlink"/>
            <w:rFonts w:ascii="Meiryo" w:eastAsia="Meiryo" w:hAnsi="Meiryo"/>
            <w:noProof/>
            <w:lang w:val="ja-JP" w:bidi="ja-JP"/>
          </w:rPr>
          <w:t xml:space="preserve"> </w:t>
        </w:r>
        <w:r w:rsidRPr="00BB52DE">
          <w:rPr>
            <w:rStyle w:val="Hyperlink"/>
            <w:rFonts w:ascii="Meiryo" w:eastAsia="Meiryo" w:hAnsi="Meiryo" w:hint="eastAsia"/>
            <w:noProof/>
            <w:lang w:val="ja-JP" w:bidi="ja-JP"/>
          </w:rPr>
          <w:t>ノート</w:t>
        </w:r>
        <w:r w:rsidRPr="00BB52DE">
          <w:rPr>
            <w:rFonts w:ascii="Meiryo" w:eastAsia="Meiryo" w:hAnsi="Meiryo"/>
            <w:noProof/>
            <w:webHidden/>
          </w:rPr>
          <w:tab/>
        </w:r>
        <w:r w:rsidRPr="00BB52DE">
          <w:rPr>
            <w:rFonts w:ascii="Meiryo" w:eastAsia="Meiryo" w:hAnsi="Meiryo"/>
            <w:noProof/>
            <w:webHidden/>
          </w:rPr>
          <w:fldChar w:fldCharType="begin"/>
        </w:r>
        <w:r w:rsidRPr="00BB52DE">
          <w:rPr>
            <w:rFonts w:ascii="Meiryo" w:eastAsia="Meiryo" w:hAnsi="Meiryo"/>
            <w:noProof/>
            <w:webHidden/>
          </w:rPr>
          <w:instrText xml:space="preserve"> PAGEREF _Toc469566301 \h </w:instrText>
        </w:r>
        <w:r w:rsidRPr="00BB52DE">
          <w:rPr>
            <w:rFonts w:ascii="Meiryo" w:eastAsia="Meiryo" w:hAnsi="Meiryo"/>
            <w:noProof/>
            <w:webHidden/>
          </w:rPr>
        </w:r>
        <w:r w:rsidRPr="00BB52DE">
          <w:rPr>
            <w:rFonts w:ascii="Meiryo" w:eastAsia="Meiryo" w:hAnsi="Meiryo"/>
            <w:noProof/>
            <w:webHidden/>
          </w:rPr>
          <w:fldChar w:fldCharType="separate"/>
        </w:r>
        <w:r w:rsidRPr="00BB52DE">
          <w:rPr>
            <w:rFonts w:ascii="Meiryo" w:eastAsia="Meiryo" w:hAnsi="Meiryo"/>
            <w:noProof/>
            <w:webHidden/>
          </w:rPr>
          <w:t>50</w:t>
        </w:r>
        <w:r w:rsidRPr="00BB52DE">
          <w:rPr>
            <w:rFonts w:ascii="Meiryo" w:eastAsia="Meiryo" w:hAnsi="Meiryo"/>
            <w:noProof/>
            <w:webHidden/>
          </w:rPr>
          <w:fldChar w:fldCharType="end"/>
        </w:r>
      </w:hyperlink>
    </w:p>
    <w:p w14:paraId="325C6B99" w14:textId="642FA867" w:rsidR="00E43C80" w:rsidRPr="00BB52DE" w:rsidRDefault="00BC24BF" w:rsidP="0075788A">
      <w:pPr>
        <w:pStyle w:val="TOC1"/>
        <w:tabs>
          <w:tab w:val="right" w:leader="dot" w:pos="8630"/>
        </w:tabs>
        <w:rPr>
          <w:rFonts w:ascii="Meiryo" w:eastAsia="Meiryo" w:hAnsi="Meiryo"/>
        </w:rPr>
      </w:pPr>
      <w:r w:rsidRPr="00BB52DE">
        <w:rPr>
          <w:rFonts w:ascii="Meiryo" w:eastAsia="Meiryo" w:hAnsi="Meiryo"/>
          <w:lang w:val="ja-JP" w:bidi="ja-JP"/>
        </w:rPr>
        <w:fldChar w:fldCharType="end"/>
      </w:r>
    </w:p>
    <w:p w14:paraId="1E989BB5" w14:textId="77777777" w:rsidR="003B3ECC" w:rsidRPr="00BB52DE" w:rsidRDefault="003B3ECC" w:rsidP="003B3ECC">
      <w:pPr>
        <w:rPr>
          <w:rFonts w:ascii="Meiryo" w:eastAsia="Meiryo" w:hAnsi="Meiryo"/>
        </w:rPr>
        <w:sectPr w:rsidR="003B3ECC" w:rsidRPr="00BB52DE" w:rsidSect="00FB2389">
          <w:footerReference w:type="default" r:id="rId18"/>
          <w:type w:val="oddPage"/>
          <w:pgSz w:w="12240" w:h="15840" w:code="1"/>
          <w:pgMar w:top="1440" w:right="1800" w:bottom="1440" w:left="1800" w:header="1440" w:footer="1440" w:gutter="0"/>
          <w:cols w:space="720"/>
          <w:docGrid w:linePitch="360"/>
        </w:sectPr>
      </w:pPr>
    </w:p>
    <w:p w14:paraId="5F9A4166" w14:textId="4AFB44F0" w:rsidR="003B3ECC" w:rsidRPr="00BB52DE" w:rsidRDefault="003B3ECC" w:rsidP="00EA3E78">
      <w:pPr>
        <w:pStyle w:val="Heading1"/>
        <w:jc w:val="left"/>
        <w:rPr>
          <w:rFonts w:ascii="Meiryo" w:eastAsia="Meiryo" w:hAnsi="Meiryo"/>
        </w:rPr>
      </w:pPr>
      <w:r w:rsidRPr="00BB52DE">
        <w:rPr>
          <w:rFonts w:ascii="Meiryo" w:eastAsia="Meiryo" w:hAnsi="Meiryo"/>
          <w:lang w:bidi="ja-JP"/>
        </w:rPr>
        <w:lastRenderedPageBreak/>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w:t>
      </w:r>
      <w:r w:rsidRPr="00BB52DE">
        <w:rPr>
          <w:rFonts w:ascii="Meiryo" w:eastAsia="Meiryo" w:hAnsi="Meiryo"/>
          <w:lang w:bidi="ja-JP"/>
        </w:rPr>
        <w:t xml:space="preserve"> </w:t>
      </w:r>
      <w:r w:rsidRPr="00BB52DE">
        <w:rPr>
          <w:rFonts w:ascii="Meiryo" w:eastAsia="Meiryo" w:hAnsi="Meiryo"/>
          <w:lang w:val="ja-JP" w:bidi="ja-JP"/>
        </w:rPr>
        <w:t>ガイド</w:t>
      </w:r>
    </w:p>
    <w:p w14:paraId="3BCBCD4E" w14:textId="16026D57" w:rsidR="003B3ECC" w:rsidRPr="00BB52DE" w:rsidRDefault="003B3ECC" w:rsidP="003B3ECC">
      <w:pPr>
        <w:rPr>
          <w:rFonts w:ascii="Meiryo" w:eastAsia="Meiryo" w:hAnsi="Meiryo"/>
        </w:rPr>
      </w:pPr>
      <w:r w:rsidRPr="00BB52DE">
        <w:rPr>
          <w:rFonts w:ascii="Meiryo" w:eastAsia="Meiryo" w:hAnsi="Meiryo"/>
          <w:lang w:val="ja-JP" w:bidi="ja-JP"/>
        </w:rPr>
        <w:t>このガイドは、バージョン</w:t>
      </w:r>
      <w:r w:rsidRPr="00BB52DE">
        <w:rPr>
          <w:rFonts w:ascii="Meiryo" w:eastAsia="Meiryo" w:hAnsi="Meiryo"/>
          <w:lang w:bidi="ja-JP"/>
        </w:rPr>
        <w:t xml:space="preserve"> 6.7.15.0 </w:t>
      </w:r>
      <w:r w:rsidRPr="00BB52DE">
        <w:rPr>
          <w:rFonts w:ascii="Meiryo" w:eastAsia="Meiryo" w:hAnsi="Meiryo"/>
          <w:lang w:val="ja-JP" w:bidi="ja-JP"/>
        </w:rPr>
        <w:t>の</w:t>
      </w:r>
      <w:r w:rsidRPr="00BB52DE">
        <w:rPr>
          <w:rFonts w:ascii="Meiryo" w:eastAsia="Meiryo" w:hAnsi="Meiryo"/>
          <w:lang w:bidi="ja-JP"/>
        </w:rPr>
        <w:t xml:space="preserve"> 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管理パックに基づいて作成されました。</w:t>
      </w:r>
    </w:p>
    <w:p w14:paraId="14900EB8" w14:textId="77777777" w:rsidR="003B3ECC" w:rsidRPr="00BB52DE" w:rsidRDefault="003B3ECC" w:rsidP="00A6592D">
      <w:pPr>
        <w:pStyle w:val="Heading2"/>
        <w:rPr>
          <w:rFonts w:ascii="Meiryo" w:eastAsia="Meiryo" w:hAnsi="Meiryo"/>
        </w:rPr>
      </w:pPr>
      <w:bookmarkStart w:id="1" w:name="_Toc469566235"/>
      <w:r w:rsidRPr="00BB52DE">
        <w:rPr>
          <w:rFonts w:ascii="Meiryo" w:eastAsia="Meiryo" w:hAnsi="Meiryo"/>
          <w:lang w:val="ja-JP" w:bidi="ja-JP"/>
        </w:rPr>
        <w:t>ガイドの履歴</w:t>
      </w:r>
      <w:bookmarkEnd w:id="1"/>
    </w:p>
    <w:p w14:paraId="7591531A" w14:textId="77777777" w:rsidR="003B3ECC" w:rsidRPr="00BB52DE"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BB52DE" w14:paraId="0C127023" w14:textId="77777777" w:rsidTr="00EA3E78">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BB52DE" w:rsidRDefault="003B3ECC" w:rsidP="00FB2389">
            <w:pPr>
              <w:keepNext/>
              <w:rPr>
                <w:rFonts w:ascii="Meiryo" w:eastAsia="Meiryo" w:hAnsi="Meiryo"/>
                <w:b/>
              </w:rPr>
            </w:pPr>
            <w:r w:rsidRPr="00BB52DE">
              <w:rPr>
                <w:rFonts w:ascii="Meiryo" w:eastAsia="Meiryo" w:hAnsi="Meiryo"/>
                <w:b/>
                <w:lang w:val="ja-JP" w:bidi="ja-JP"/>
              </w:rPr>
              <w:t>リリース日</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BB52DE" w:rsidRDefault="003B3ECC" w:rsidP="00FB2389">
            <w:pPr>
              <w:keepNext/>
              <w:rPr>
                <w:rFonts w:ascii="Meiryo" w:eastAsia="Meiryo" w:hAnsi="Meiryo"/>
                <w:b/>
              </w:rPr>
            </w:pPr>
            <w:r w:rsidRPr="00BB52DE">
              <w:rPr>
                <w:rFonts w:ascii="Meiryo" w:eastAsia="Meiryo" w:hAnsi="Meiryo"/>
                <w:b/>
                <w:lang w:val="ja-JP" w:bidi="ja-JP"/>
              </w:rPr>
              <w:t>[変更点]</w:t>
            </w:r>
          </w:p>
        </w:tc>
      </w:tr>
      <w:tr w:rsidR="00395537" w:rsidRPr="00BB52DE" w14:paraId="4427438B" w14:textId="77777777" w:rsidTr="00EA3E78">
        <w:tc>
          <w:tcPr>
            <w:tcW w:w="1875" w:type="dxa"/>
            <w:shd w:val="clear" w:color="auto" w:fill="auto"/>
          </w:tcPr>
          <w:p w14:paraId="72B25C02" w14:textId="38D81B74" w:rsidR="00395537" w:rsidRPr="00BB52DE" w:rsidRDefault="00395537" w:rsidP="00EA3E78">
            <w:pPr>
              <w:jc w:val="left"/>
              <w:rPr>
                <w:rFonts w:ascii="Meiryo" w:eastAsia="Meiryo" w:hAnsi="Meiryo"/>
              </w:rPr>
            </w:pPr>
            <w:r w:rsidRPr="00BB52DE">
              <w:rPr>
                <w:rFonts w:ascii="Meiryo" w:eastAsia="Meiryo" w:hAnsi="Meiryo"/>
                <w:lang w:val="ja-JP" w:bidi="ja-JP"/>
              </w:rPr>
              <w:t>2016 年 12 月 (バージョン 6.7.15.0 RTM)</w:t>
            </w:r>
          </w:p>
        </w:tc>
        <w:tc>
          <w:tcPr>
            <w:tcW w:w="6735" w:type="dxa"/>
            <w:shd w:val="clear" w:color="auto" w:fill="auto"/>
          </w:tcPr>
          <w:p w14:paraId="5AEE35FD" w14:textId="77777777" w:rsidR="00395537" w:rsidRPr="00BB52DE" w:rsidRDefault="00395537" w:rsidP="00395537">
            <w:pPr>
              <w:pStyle w:val="ListParagraph"/>
              <w:numPr>
                <w:ilvl w:val="0"/>
                <w:numId w:val="50"/>
              </w:numPr>
              <w:spacing w:after="160" w:line="256" w:lineRule="auto"/>
              <w:ind w:left="274" w:hanging="270"/>
              <w:contextualSpacing/>
              <w:jc w:val="left"/>
              <w:rPr>
                <w:rFonts w:ascii="Meiryo" w:eastAsia="Meiryo" w:hAnsi="Meiryo" w:cs="Arial"/>
                <w:sz w:val="20"/>
                <w:szCs w:val="20"/>
              </w:rPr>
            </w:pPr>
            <w:r w:rsidRPr="00BB52DE">
              <w:rPr>
                <w:rFonts w:ascii="Meiryo" w:eastAsia="Meiryo" w:hAnsi="Meiryo" w:cs="Arial"/>
                <w:sz w:val="20"/>
                <w:szCs w:val="20"/>
                <w:lang w:val="ja-JP" w:bidi="ja-JP"/>
              </w:rPr>
              <w:t>コンピューター ホスト名が 16 文字以上の場合の構成に対するサポートが追加されました</w:t>
            </w:r>
          </w:p>
          <w:p w14:paraId="4DDBF15B" w14:textId="77777777" w:rsidR="00395537" w:rsidRPr="00BB52DE" w:rsidRDefault="00395537" w:rsidP="00EA3E78">
            <w:pPr>
              <w:pStyle w:val="ListParagraph"/>
              <w:numPr>
                <w:ilvl w:val="0"/>
                <w:numId w:val="50"/>
              </w:numPr>
              <w:spacing w:after="160" w:line="256" w:lineRule="auto"/>
              <w:ind w:left="274" w:hanging="270"/>
              <w:contextualSpacing/>
              <w:jc w:val="left"/>
              <w:rPr>
                <w:rFonts w:ascii="Meiryo" w:eastAsia="Meiryo" w:hAnsi="Meiryo" w:cs="Arial"/>
                <w:sz w:val="20"/>
                <w:szCs w:val="20"/>
              </w:rPr>
            </w:pPr>
            <w:r w:rsidRPr="00BB52DE">
              <w:rPr>
                <w:rFonts w:ascii="Meiryo" w:eastAsia="Meiryo" w:hAnsi="Meiryo" w:cs="Arial"/>
                <w:sz w:val="20"/>
                <w:szCs w:val="20"/>
                <w:lang w:val="ja-JP" w:bidi="ja-JP"/>
              </w:rPr>
              <w:t>修正済み: Web サービス モニターが、URL 予約 https://+:&lt;port&gt;/&lt;ReportServerPage&gt; (プロトコルは HTTPS) をサポートしない</w:t>
            </w:r>
          </w:p>
          <w:p w14:paraId="3F809D81" w14:textId="09C711D8" w:rsidR="00395537" w:rsidRPr="00BB52DE" w:rsidRDefault="00395537" w:rsidP="00EA3E78">
            <w:pPr>
              <w:pStyle w:val="ListParagraph"/>
              <w:numPr>
                <w:ilvl w:val="0"/>
                <w:numId w:val="50"/>
              </w:numPr>
              <w:spacing w:after="160" w:line="256" w:lineRule="auto"/>
              <w:ind w:left="274" w:hanging="270"/>
              <w:contextualSpacing/>
              <w:jc w:val="left"/>
              <w:rPr>
                <w:rFonts w:ascii="Meiryo" w:eastAsia="Meiryo" w:hAnsi="Meiryo" w:cs="Arial"/>
                <w:sz w:val="20"/>
                <w:szCs w:val="20"/>
              </w:rPr>
            </w:pPr>
            <w:r w:rsidRPr="00BB52DE">
              <w:rPr>
                <w:rFonts w:ascii="Meiryo" w:eastAsia="Meiryo" w:hAnsi="Meiryo" w:cs="Arial"/>
                <w:sz w:val="20"/>
                <w:szCs w:val="20"/>
                <w:lang w:val="ja-JP" w:bidi="ja-JP"/>
              </w:rPr>
              <w:t>Visualization Library を更新</w:t>
            </w:r>
          </w:p>
        </w:tc>
      </w:tr>
      <w:tr w:rsidR="00BE71CC" w:rsidRPr="00BB52DE" w14:paraId="69A90765" w14:textId="77777777" w:rsidTr="00EA3E78">
        <w:tc>
          <w:tcPr>
            <w:tcW w:w="1875" w:type="dxa"/>
            <w:shd w:val="clear" w:color="auto" w:fill="auto"/>
          </w:tcPr>
          <w:p w14:paraId="1661F528" w14:textId="61D56EF0" w:rsidR="00BE71CC" w:rsidRPr="00BB52DE" w:rsidRDefault="00BE71CC">
            <w:pPr>
              <w:rPr>
                <w:rFonts w:ascii="Meiryo" w:eastAsia="Meiryo" w:hAnsi="Meiryo"/>
              </w:rPr>
            </w:pPr>
            <w:r w:rsidRPr="00BB52DE">
              <w:rPr>
                <w:rFonts w:ascii="Meiryo" w:eastAsia="Meiryo" w:hAnsi="Meiryo"/>
                <w:lang w:val="ja-JP" w:bidi="ja-JP"/>
              </w:rPr>
              <w:t>2016 年 6 月</w:t>
            </w:r>
          </w:p>
        </w:tc>
        <w:tc>
          <w:tcPr>
            <w:tcW w:w="6735" w:type="dxa"/>
            <w:shd w:val="clear" w:color="auto" w:fill="auto"/>
          </w:tcPr>
          <w:p w14:paraId="7C93E22F" w14:textId="77777777" w:rsidR="003004FD" w:rsidRPr="00BB52DE" w:rsidRDefault="003004FD" w:rsidP="00EA3E78">
            <w:pPr>
              <w:pStyle w:val="ListParagraph"/>
              <w:numPr>
                <w:ilvl w:val="0"/>
                <w:numId w:val="49"/>
              </w:numPr>
              <w:ind w:left="274" w:hanging="274"/>
              <w:jc w:val="left"/>
              <w:rPr>
                <w:rFonts w:ascii="Meiryo" w:eastAsia="Meiryo" w:hAnsi="Meiryo" w:cs="Arial"/>
                <w:sz w:val="20"/>
                <w:szCs w:val="20"/>
              </w:rPr>
            </w:pPr>
            <w:r w:rsidRPr="00BB52DE">
              <w:rPr>
                <w:rFonts w:ascii="Meiryo" w:eastAsia="Meiryo" w:hAnsi="Meiryo" w:cs="Arial"/>
                <w:sz w:val="20"/>
                <w:szCs w:val="20"/>
                <w:lang w:val="ja-JP" w:bidi="ja-JP"/>
              </w:rPr>
              <w:t>Visualization Library を更新</w:t>
            </w:r>
          </w:p>
          <w:p w14:paraId="4706C464" w14:textId="6B53D7D7" w:rsidR="00BE71CC" w:rsidRPr="00BB52DE" w:rsidRDefault="003004FD" w:rsidP="00EA3E78">
            <w:pPr>
              <w:pStyle w:val="ListParagraph"/>
              <w:numPr>
                <w:ilvl w:val="0"/>
                <w:numId w:val="49"/>
              </w:numPr>
              <w:ind w:left="274" w:hanging="274"/>
              <w:jc w:val="left"/>
              <w:rPr>
                <w:rFonts w:ascii="Meiryo" w:eastAsia="Meiryo" w:hAnsi="Meiryo" w:cs="Arial"/>
                <w:sz w:val="20"/>
                <w:szCs w:val="20"/>
              </w:rPr>
            </w:pPr>
            <w:r w:rsidRPr="00BB52DE">
              <w:rPr>
                <w:rFonts w:ascii="Meiryo" w:eastAsia="Meiryo" w:hAnsi="Meiryo" w:cs="Arial"/>
                <w:sz w:val="20"/>
                <w:szCs w:val="20"/>
                <w:lang w:val="ja-JP" w:bidi="ja-JP"/>
              </w:rPr>
              <w:t>実行プロファイルを GPMP ライブラリに表示し、2016 以降のすべての SQL Server MP 用の汎用プロファイルにする準備を完了</w:t>
            </w:r>
          </w:p>
        </w:tc>
      </w:tr>
      <w:tr w:rsidR="00677EAF" w:rsidRPr="00BB52DE" w14:paraId="41721EFB" w14:textId="77777777" w:rsidTr="00EA3E78">
        <w:tc>
          <w:tcPr>
            <w:tcW w:w="1875" w:type="dxa"/>
            <w:shd w:val="clear" w:color="auto" w:fill="auto"/>
          </w:tcPr>
          <w:p w14:paraId="365AF3A9" w14:textId="41770B3C" w:rsidR="00677EAF" w:rsidRPr="00BB52DE" w:rsidRDefault="009C114B">
            <w:pPr>
              <w:rPr>
                <w:rFonts w:ascii="Meiryo" w:eastAsia="Meiryo" w:hAnsi="Meiryo"/>
              </w:rPr>
            </w:pPr>
            <w:r w:rsidRPr="00BB52DE">
              <w:rPr>
                <w:rFonts w:ascii="Meiryo" w:eastAsia="Meiryo" w:hAnsi="Meiryo"/>
                <w:lang w:val="ja-JP" w:bidi="ja-JP"/>
              </w:rPr>
              <w:t>2016 年 3 月</w:t>
            </w:r>
          </w:p>
        </w:tc>
        <w:tc>
          <w:tcPr>
            <w:tcW w:w="6735" w:type="dxa"/>
            <w:shd w:val="clear" w:color="auto" w:fill="auto"/>
          </w:tcPr>
          <w:p w14:paraId="5A426D90" w14:textId="6DB11C32" w:rsidR="00677EAF" w:rsidRPr="00BB52DE" w:rsidRDefault="00677EAF" w:rsidP="00EA3E78">
            <w:pPr>
              <w:jc w:val="left"/>
              <w:rPr>
                <w:rFonts w:ascii="Meiryo" w:eastAsia="Meiryo" w:hAnsi="Meiryo"/>
              </w:rPr>
            </w:pPr>
            <w:r w:rsidRPr="00BB52DE">
              <w:rPr>
                <w:rFonts w:ascii="Meiryo" w:eastAsia="Meiryo" w:hAnsi="Meiryo"/>
                <w:lang w:val="ja-JP" w:bidi="ja-JP"/>
              </w:rPr>
              <w:t>このガイドのオリジナル リリース</w:t>
            </w:r>
          </w:p>
        </w:tc>
      </w:tr>
    </w:tbl>
    <w:p w14:paraId="63D0DBE7" w14:textId="77777777" w:rsidR="003B3ECC" w:rsidRPr="00BB52DE" w:rsidRDefault="003B3ECC" w:rsidP="003B3ECC">
      <w:pPr>
        <w:pStyle w:val="TableSpacing"/>
        <w:rPr>
          <w:rFonts w:ascii="Meiryo" w:eastAsia="Meiryo" w:hAnsi="Meiryo"/>
        </w:rPr>
      </w:pPr>
    </w:p>
    <w:p w14:paraId="5E9109C1" w14:textId="77777777" w:rsidR="00A6592D" w:rsidRPr="00BB52DE" w:rsidRDefault="00A6592D" w:rsidP="00A6592D">
      <w:pPr>
        <w:pStyle w:val="Heading2"/>
        <w:rPr>
          <w:rFonts w:ascii="Meiryo" w:eastAsia="Meiryo" w:hAnsi="Meiryo"/>
        </w:rPr>
      </w:pPr>
      <w:bookmarkStart w:id="2" w:name="_Toc469566236"/>
      <w:r w:rsidRPr="00BB52DE">
        <w:rPr>
          <w:rFonts w:ascii="Meiryo" w:eastAsia="Meiryo" w:hAnsi="Meiryo"/>
          <w:lang w:val="ja-JP" w:bidi="ja-JP"/>
        </w:rPr>
        <w:t>作業の開始</w:t>
      </w:r>
      <w:bookmarkEnd w:id="2"/>
    </w:p>
    <w:p w14:paraId="7D300CF9" w14:textId="5D0B5620" w:rsidR="00134BF9" w:rsidRPr="00BB52DE" w:rsidRDefault="00134BF9" w:rsidP="00134BF9">
      <w:pPr>
        <w:rPr>
          <w:rFonts w:ascii="Meiryo" w:eastAsia="Meiryo" w:hAnsi="Meiryo"/>
        </w:rPr>
      </w:pPr>
      <w:r w:rsidRPr="00BB52DE">
        <w:rPr>
          <w:rFonts w:ascii="Meiryo" w:eastAsia="Meiryo" w:hAnsi="Meiryo"/>
          <w:lang w:val="ja-JP" w:bidi="ja-JP"/>
        </w:rPr>
        <w:t>このセクションの内容:</w:t>
      </w:r>
    </w:p>
    <w:p w14:paraId="7AE990C3" w14:textId="5FB6177B" w:rsidR="00FF7167" w:rsidRPr="00BB52DE" w:rsidRDefault="00BB52DE" w:rsidP="00FF7167">
      <w:pPr>
        <w:numPr>
          <w:ilvl w:val="0"/>
          <w:numId w:val="14"/>
        </w:numPr>
        <w:rPr>
          <w:rStyle w:val="Link"/>
          <w:rFonts w:ascii="Meiryo" w:eastAsia="Meiryo" w:hAnsi="Meiryo"/>
          <w:color w:val="auto"/>
        </w:rPr>
      </w:pPr>
      <w:hyperlink w:anchor="_Supported_Configurations" w:history="1">
        <w:r w:rsidR="00FF7167" w:rsidRPr="00BB52DE">
          <w:rPr>
            <w:rStyle w:val="Hyperlink"/>
            <w:rFonts w:ascii="Meiryo" w:eastAsia="Meiryo" w:hAnsi="Meiryo"/>
            <w:szCs w:val="20"/>
            <w:lang w:val="ja-JP" w:bidi="ja-JP"/>
          </w:rPr>
          <w:t>サポートされている構成</w:t>
        </w:r>
      </w:hyperlink>
    </w:p>
    <w:p w14:paraId="6D638FEF" w14:textId="67AFBDD2" w:rsidR="00FF7167" w:rsidRPr="00BB52DE" w:rsidRDefault="00BB52DE" w:rsidP="00FF7167">
      <w:pPr>
        <w:numPr>
          <w:ilvl w:val="0"/>
          <w:numId w:val="14"/>
        </w:numPr>
        <w:rPr>
          <w:rStyle w:val="Link"/>
          <w:rFonts w:ascii="Meiryo" w:eastAsia="Meiryo" w:hAnsi="Meiryo"/>
          <w:color w:val="auto"/>
        </w:rPr>
      </w:pPr>
      <w:hyperlink w:anchor="_Monitoring_Pack_Scope" w:history="1">
        <w:r w:rsidR="00FF7167" w:rsidRPr="00BB52DE">
          <w:rPr>
            <w:rStyle w:val="Hyperlink"/>
            <w:rFonts w:ascii="Meiryo" w:eastAsia="Meiryo" w:hAnsi="Meiryo"/>
            <w:szCs w:val="20"/>
            <w:lang w:val="ja-JP" w:bidi="ja-JP"/>
          </w:rPr>
          <w:t>管理パックのスコープ</w:t>
        </w:r>
      </w:hyperlink>
    </w:p>
    <w:p w14:paraId="1F95BC63" w14:textId="5C120FF5" w:rsidR="00FF7167" w:rsidRPr="00BB52DE" w:rsidRDefault="00BB52DE" w:rsidP="00FF7167">
      <w:pPr>
        <w:numPr>
          <w:ilvl w:val="0"/>
          <w:numId w:val="14"/>
        </w:numPr>
        <w:rPr>
          <w:rStyle w:val="Link"/>
          <w:rFonts w:ascii="Meiryo" w:eastAsia="Meiryo" w:hAnsi="Meiryo"/>
          <w:color w:val="auto"/>
        </w:rPr>
      </w:pPr>
      <w:hyperlink w:anchor="_Prerequisites" w:history="1">
        <w:r w:rsidR="00FF7167" w:rsidRPr="00BB52DE">
          <w:rPr>
            <w:rStyle w:val="Hyperlink"/>
            <w:rFonts w:ascii="Meiryo" w:eastAsia="Meiryo" w:hAnsi="Meiryo"/>
            <w:szCs w:val="20"/>
            <w:lang w:val="ja-JP" w:bidi="ja-JP"/>
          </w:rPr>
          <w:t>前提条件</w:t>
        </w:r>
      </w:hyperlink>
    </w:p>
    <w:p w14:paraId="16F3F78C" w14:textId="3BFB0EB5" w:rsidR="00FF7167" w:rsidRPr="00BB52DE" w:rsidRDefault="00BB52DE" w:rsidP="00134BF9">
      <w:pPr>
        <w:numPr>
          <w:ilvl w:val="0"/>
          <w:numId w:val="14"/>
        </w:numPr>
        <w:rPr>
          <w:rFonts w:ascii="Meiryo" w:eastAsia="Meiryo" w:hAnsi="Meiryo"/>
        </w:rPr>
      </w:pPr>
      <w:hyperlink w:anchor="_Mandatory_Configuration" w:history="1">
        <w:r w:rsidR="00FF7167" w:rsidRPr="00BB52DE">
          <w:rPr>
            <w:rStyle w:val="Hyperlink"/>
            <w:rFonts w:ascii="Meiryo" w:eastAsia="Meiryo" w:hAnsi="Meiryo"/>
            <w:szCs w:val="20"/>
            <w:lang w:val="ja-JP" w:bidi="ja-JP"/>
          </w:rPr>
          <w:t>必須の構成</w:t>
        </w:r>
      </w:hyperlink>
    </w:p>
    <w:p w14:paraId="16CEA793" w14:textId="77777777" w:rsidR="003B3ECC" w:rsidRPr="00BB52DE" w:rsidRDefault="003B3ECC" w:rsidP="00387C76">
      <w:pPr>
        <w:pStyle w:val="Heading3"/>
        <w:rPr>
          <w:rFonts w:ascii="Meiryo" w:eastAsia="Meiryo" w:hAnsi="Meiryo"/>
        </w:rPr>
      </w:pPr>
      <w:bookmarkStart w:id="3" w:name="_Supported_Configurations"/>
      <w:bookmarkStart w:id="4" w:name="_Ref384661705"/>
      <w:bookmarkStart w:id="5" w:name="_Toc469566237"/>
      <w:bookmarkEnd w:id="3"/>
      <w:r w:rsidRPr="00BB52DE">
        <w:rPr>
          <w:rFonts w:ascii="Meiryo" w:eastAsia="Meiryo" w:hAnsi="Meiryo"/>
          <w:lang w:val="ja-JP" w:bidi="ja-JP"/>
        </w:rPr>
        <w:t>サポートされている構成</w:t>
      </w:r>
      <w:bookmarkEnd w:id="4"/>
      <w:bookmarkEnd w:id="5"/>
    </w:p>
    <w:p w14:paraId="10FF759E" w14:textId="77777777" w:rsidR="005D43E3" w:rsidRPr="00BB52DE" w:rsidRDefault="003B3ECC" w:rsidP="005D43E3">
      <w:pPr>
        <w:rPr>
          <w:rFonts w:ascii="Meiryo" w:eastAsia="Meiryo" w:hAnsi="Meiryo"/>
        </w:rPr>
      </w:pPr>
      <w:r w:rsidRPr="00BB52DE">
        <w:rPr>
          <w:rFonts w:ascii="Meiryo" w:eastAsia="Meiryo" w:hAnsi="Meiryo"/>
          <w:lang w:val="ja-JP" w:bidi="ja-JP"/>
        </w:rPr>
        <w:t>この監視パックは、System Center Operations Manager の次のバージョン用に設計されています。</w:t>
      </w:r>
    </w:p>
    <w:p w14:paraId="1DA6FCDF" w14:textId="32A8BC5B" w:rsidR="005D43E3" w:rsidRPr="00BB52DE" w:rsidRDefault="005D43E3" w:rsidP="00EF16FB">
      <w:pPr>
        <w:pStyle w:val="BulletedList1"/>
        <w:numPr>
          <w:ilvl w:val="0"/>
          <w:numId w:val="12"/>
        </w:numPr>
        <w:tabs>
          <w:tab w:val="left" w:pos="360"/>
        </w:tabs>
        <w:spacing w:line="260" w:lineRule="exact"/>
        <w:rPr>
          <w:rFonts w:ascii="Meiryo" w:eastAsia="Meiryo" w:hAnsi="Meiryo"/>
        </w:rPr>
      </w:pPr>
      <w:r w:rsidRPr="00BB52DE">
        <w:rPr>
          <w:rFonts w:ascii="Meiryo" w:eastAsia="Meiryo" w:hAnsi="Meiryo"/>
          <w:lang w:val="ja-JP" w:bidi="ja-JP"/>
        </w:rPr>
        <w:t>System Center Operations Manager 2012 (ダッシュボードを除く)</w:t>
      </w:r>
    </w:p>
    <w:p w14:paraId="2A3FC803" w14:textId="77777777" w:rsidR="005D43E3" w:rsidRPr="00BB52DE" w:rsidRDefault="005D43E3" w:rsidP="00EF16FB">
      <w:pPr>
        <w:pStyle w:val="BulletedList1"/>
        <w:numPr>
          <w:ilvl w:val="0"/>
          <w:numId w:val="12"/>
        </w:numPr>
        <w:tabs>
          <w:tab w:val="left" w:pos="360"/>
        </w:tabs>
        <w:spacing w:line="260" w:lineRule="exact"/>
        <w:rPr>
          <w:rFonts w:ascii="Meiryo" w:eastAsia="Meiryo" w:hAnsi="Meiryo"/>
        </w:rPr>
      </w:pPr>
      <w:r w:rsidRPr="00BB52DE">
        <w:rPr>
          <w:rFonts w:ascii="Meiryo" w:eastAsia="Meiryo" w:hAnsi="Meiryo"/>
          <w:lang w:val="ja-JP" w:bidi="ja-JP"/>
        </w:rPr>
        <w:t>System Center Operations Manager 2012 SP1</w:t>
      </w:r>
    </w:p>
    <w:p w14:paraId="6BE8DC20" w14:textId="3ADEE364" w:rsidR="005D43E3" w:rsidRPr="00BB52DE" w:rsidRDefault="005D43E3" w:rsidP="00EF16FB">
      <w:pPr>
        <w:pStyle w:val="BulletedList1"/>
        <w:numPr>
          <w:ilvl w:val="0"/>
          <w:numId w:val="12"/>
        </w:numPr>
        <w:tabs>
          <w:tab w:val="left" w:pos="360"/>
        </w:tabs>
        <w:spacing w:line="260" w:lineRule="exact"/>
        <w:rPr>
          <w:rFonts w:ascii="Meiryo" w:eastAsia="Meiryo" w:hAnsi="Meiryo"/>
        </w:rPr>
      </w:pPr>
      <w:r w:rsidRPr="00BB52DE">
        <w:rPr>
          <w:rFonts w:ascii="Meiryo" w:eastAsia="Meiryo" w:hAnsi="Meiryo"/>
          <w:lang w:val="ja-JP" w:bidi="ja-JP"/>
        </w:rPr>
        <w:lastRenderedPageBreak/>
        <w:t>System Center Operations Manager 2012 R2</w:t>
      </w:r>
    </w:p>
    <w:p w14:paraId="13C6514B" w14:textId="52174845" w:rsidR="00FD6495" w:rsidRPr="00BB52DE" w:rsidRDefault="00FD6495" w:rsidP="00EF16FB">
      <w:pPr>
        <w:pStyle w:val="BulletedList1"/>
        <w:numPr>
          <w:ilvl w:val="0"/>
          <w:numId w:val="12"/>
        </w:numPr>
        <w:tabs>
          <w:tab w:val="left" w:pos="360"/>
        </w:tabs>
        <w:spacing w:line="260" w:lineRule="exact"/>
        <w:rPr>
          <w:rFonts w:ascii="Meiryo" w:eastAsia="Meiryo" w:hAnsi="Meiryo"/>
        </w:rPr>
      </w:pPr>
      <w:r w:rsidRPr="00BB52DE">
        <w:rPr>
          <w:rFonts w:ascii="Meiryo" w:eastAsia="Meiryo" w:hAnsi="Meiryo"/>
          <w:lang w:val="ja-JP" w:bidi="ja-JP"/>
        </w:rPr>
        <w:t>System Center Operations Manager 2016</w:t>
      </w:r>
    </w:p>
    <w:p w14:paraId="5F51AAF0" w14:textId="77777777" w:rsidR="005D43E3" w:rsidRPr="00BB52DE" w:rsidRDefault="005D43E3" w:rsidP="003B3ECC">
      <w:pPr>
        <w:rPr>
          <w:rFonts w:ascii="Meiryo" w:eastAsia="Meiryo" w:hAnsi="Meiryo"/>
        </w:rPr>
      </w:pPr>
    </w:p>
    <w:p w14:paraId="5B17A801" w14:textId="77777777" w:rsidR="003B3ECC" w:rsidRPr="00BB52DE" w:rsidRDefault="003B3ECC" w:rsidP="003B3ECC">
      <w:pPr>
        <w:rPr>
          <w:rFonts w:ascii="Meiryo" w:eastAsia="Meiryo" w:hAnsi="Meiryo"/>
        </w:rPr>
      </w:pPr>
      <w:r w:rsidRPr="00BB52DE">
        <w:rPr>
          <w:rFonts w:ascii="Meiryo" w:eastAsia="Meiryo" w:hAnsi="Meiryo"/>
          <w:lang w:val="ja-JP" w:bidi="ja-JP"/>
        </w:rPr>
        <w:t>専用の Operations Manager 管理グループは、この監視パックには必要ありません。</w:t>
      </w:r>
    </w:p>
    <w:p w14:paraId="35952101" w14:textId="77777777" w:rsidR="005D43E3" w:rsidRPr="00BB52DE" w:rsidRDefault="005D43E3" w:rsidP="003B3ECC">
      <w:pPr>
        <w:rPr>
          <w:rFonts w:ascii="Meiryo" w:eastAsia="Meiryo" w:hAnsi="Meiryo"/>
        </w:rPr>
      </w:pPr>
    </w:p>
    <w:p w14:paraId="351FF9C2" w14:textId="0E06C833" w:rsidR="003B3ECC" w:rsidRPr="00BB52DE" w:rsidRDefault="003B3ECC" w:rsidP="003B3ECC">
      <w:pPr>
        <w:rPr>
          <w:rFonts w:ascii="Meiryo" w:eastAsia="Meiryo" w:hAnsi="Meiryo"/>
        </w:rPr>
      </w:pPr>
      <w:r w:rsidRPr="00BB52DE">
        <w:rPr>
          <w:rFonts w:ascii="Meiryo" w:eastAsia="Meiryo" w:hAnsi="Meiryo"/>
          <w:lang w:val="ja-JP" w:bidi="ja-JP"/>
        </w:rPr>
        <w:t>次の表に、</w:t>
      </w:r>
      <w:r w:rsidRPr="00BB52DE">
        <w:rPr>
          <w:rFonts w:ascii="Meiryo" w:eastAsia="Meiryo" w:hAnsi="Meiryo"/>
          <w:lang w:bidi="ja-JP"/>
        </w:rPr>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管理パックでサポートされる構成の詳細を示します。</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BB52DE" w14:paraId="67C36449" w14:textId="77777777" w:rsidTr="006E27EF">
        <w:tc>
          <w:tcPr>
            <w:tcW w:w="3855" w:type="dxa"/>
            <w:shd w:val="clear" w:color="auto" w:fill="D9D9D9"/>
          </w:tcPr>
          <w:p w14:paraId="26BD4B83" w14:textId="77777777" w:rsidR="005D43E3" w:rsidRPr="00BB52DE" w:rsidRDefault="005D43E3" w:rsidP="008B4D53">
            <w:pPr>
              <w:keepNext/>
              <w:rPr>
                <w:rFonts w:ascii="Meiryo" w:eastAsia="Meiryo" w:hAnsi="Meiryo"/>
                <w:b/>
                <w:sz w:val="18"/>
                <w:szCs w:val="18"/>
              </w:rPr>
            </w:pPr>
            <w:r w:rsidRPr="00BB52DE">
              <w:rPr>
                <w:rFonts w:ascii="Meiryo" w:eastAsia="Meiryo" w:hAnsi="Meiryo"/>
                <w:b/>
                <w:sz w:val="18"/>
                <w:szCs w:val="18"/>
                <w:lang w:val="ja-JP" w:bidi="ja-JP"/>
              </w:rPr>
              <w:t>構成</w:t>
            </w:r>
          </w:p>
        </w:tc>
        <w:tc>
          <w:tcPr>
            <w:tcW w:w="4755" w:type="dxa"/>
            <w:shd w:val="clear" w:color="auto" w:fill="D9D9D9"/>
          </w:tcPr>
          <w:p w14:paraId="4706B7BB" w14:textId="77777777" w:rsidR="005D43E3" w:rsidRPr="00BB52DE" w:rsidRDefault="005D43E3" w:rsidP="008B4D53">
            <w:pPr>
              <w:keepNext/>
              <w:rPr>
                <w:rFonts w:ascii="Meiryo" w:eastAsia="Meiryo" w:hAnsi="Meiryo"/>
                <w:b/>
                <w:sz w:val="18"/>
                <w:szCs w:val="18"/>
              </w:rPr>
            </w:pPr>
            <w:r w:rsidRPr="00BB52DE">
              <w:rPr>
                <w:rFonts w:ascii="Meiryo" w:eastAsia="Meiryo" w:hAnsi="Meiryo"/>
                <w:b/>
                <w:sz w:val="18"/>
                <w:szCs w:val="18"/>
                <w:lang w:val="ja-JP" w:bidi="ja-JP"/>
              </w:rPr>
              <w:t>サポート</w:t>
            </w:r>
          </w:p>
        </w:tc>
      </w:tr>
      <w:tr w:rsidR="00C9399E" w:rsidRPr="00BB52DE" w14:paraId="05E1EC36" w14:textId="77777777" w:rsidTr="006E27EF">
        <w:tc>
          <w:tcPr>
            <w:tcW w:w="3855" w:type="dxa"/>
            <w:shd w:val="clear" w:color="auto" w:fill="auto"/>
          </w:tcPr>
          <w:p w14:paraId="4DEB3F2D" w14:textId="76296F54" w:rsidR="00C9399E" w:rsidRPr="00BB52DE" w:rsidRDefault="00C9399E" w:rsidP="00C9399E">
            <w:pPr>
              <w:rPr>
                <w:rFonts w:ascii="Meiryo" w:eastAsia="Meiryo" w:hAnsi="Meiryo" w:cs="Arial"/>
              </w:rPr>
            </w:pPr>
            <w:r w:rsidRPr="00BB52DE">
              <w:rPr>
                <w:rFonts w:ascii="Meiryo" w:eastAsia="Meiryo" w:hAnsi="Meiryo" w:cs="Arial"/>
                <w:lang w:val="ja-JP" w:bidi="ja-JP"/>
              </w:rPr>
              <w:t>SQL Server Reporting Services (ネイティブ モード)</w:t>
            </w:r>
          </w:p>
        </w:tc>
        <w:tc>
          <w:tcPr>
            <w:tcW w:w="4755" w:type="dxa"/>
            <w:shd w:val="clear" w:color="auto" w:fill="auto"/>
          </w:tcPr>
          <w:p w14:paraId="37F67B38" w14:textId="6E330997" w:rsidR="00C9399E" w:rsidRPr="00BB52DE" w:rsidRDefault="00C9399E" w:rsidP="00C9399E">
            <w:pPr>
              <w:pStyle w:val="ListParagraph"/>
              <w:numPr>
                <w:ilvl w:val="0"/>
                <w:numId w:val="13"/>
              </w:numPr>
              <w:jc w:val="left"/>
              <w:rPr>
                <w:rFonts w:ascii="Meiryo" w:eastAsia="Meiryo" w:hAnsi="Meiryo" w:cs="Arial"/>
                <w:sz w:val="20"/>
                <w:szCs w:val="20"/>
              </w:rPr>
            </w:pPr>
            <w:r w:rsidRPr="00BB52DE">
              <w:rPr>
                <w:rFonts w:ascii="Meiryo" w:eastAsia="Meiryo" w:hAnsi="Meiryo" w:cs="Arial"/>
                <w:sz w:val="20"/>
                <w:szCs w:val="20"/>
                <w:lang w:val="ja-JP" w:bidi="ja-JP"/>
              </w:rPr>
              <w:t>64 ビット OS 上の 64 ビット SQL Server 2016 Reporting Services</w:t>
            </w:r>
          </w:p>
        </w:tc>
      </w:tr>
      <w:tr w:rsidR="00C9399E" w:rsidRPr="00BB52DE" w14:paraId="40772950" w14:textId="77777777" w:rsidTr="006E27EF">
        <w:tc>
          <w:tcPr>
            <w:tcW w:w="3855" w:type="dxa"/>
            <w:shd w:val="clear" w:color="auto" w:fill="auto"/>
          </w:tcPr>
          <w:p w14:paraId="2BE4492B" w14:textId="719EFB08" w:rsidR="00C9399E" w:rsidRPr="00BB52DE" w:rsidRDefault="00C9399E" w:rsidP="00C9399E">
            <w:pPr>
              <w:rPr>
                <w:rFonts w:ascii="Meiryo" w:eastAsia="Meiryo" w:hAnsi="Meiryo" w:cs="Arial"/>
              </w:rPr>
            </w:pPr>
            <w:r w:rsidRPr="00BB52DE">
              <w:rPr>
                <w:rFonts w:ascii="Meiryo" w:eastAsia="Meiryo" w:hAnsi="Meiryo" w:cs="Arial"/>
                <w:lang w:val="ja-JP" w:bidi="ja-JP"/>
              </w:rPr>
              <w:t>レポート サーバー データベースをホストする SQL Server データベース エンジン</w:t>
            </w:r>
          </w:p>
        </w:tc>
        <w:tc>
          <w:tcPr>
            <w:tcW w:w="4755" w:type="dxa"/>
            <w:shd w:val="clear" w:color="auto" w:fill="auto"/>
          </w:tcPr>
          <w:p w14:paraId="1E0839E2" w14:textId="3767F915" w:rsidR="00C9399E" w:rsidRPr="00BB52DE" w:rsidRDefault="00C9399E" w:rsidP="00C9399E">
            <w:pPr>
              <w:pStyle w:val="ListParagraph"/>
              <w:numPr>
                <w:ilvl w:val="0"/>
                <w:numId w:val="13"/>
              </w:numPr>
              <w:jc w:val="left"/>
              <w:rPr>
                <w:rFonts w:ascii="Meiryo" w:eastAsia="Meiryo" w:hAnsi="Meiryo" w:cs="Arial"/>
                <w:sz w:val="20"/>
                <w:szCs w:val="20"/>
              </w:rPr>
            </w:pPr>
            <w:r w:rsidRPr="00BB52DE">
              <w:rPr>
                <w:rFonts w:ascii="Meiryo" w:eastAsia="Meiryo" w:hAnsi="Meiryo" w:cs="Arial"/>
                <w:sz w:val="20"/>
                <w:szCs w:val="20"/>
                <w:lang w:val="ja-JP" w:bidi="ja-JP"/>
              </w:rPr>
              <w:t>64 ビットの SQL Server 2014 データベース エンジン + 64 ビットの OS</w:t>
            </w:r>
          </w:p>
          <w:p w14:paraId="6FD7AF90" w14:textId="6E6E30EF" w:rsidR="00C9399E" w:rsidRPr="00BB52DE" w:rsidRDefault="00C9399E">
            <w:pPr>
              <w:pStyle w:val="ListParagraph"/>
              <w:numPr>
                <w:ilvl w:val="0"/>
                <w:numId w:val="13"/>
              </w:numPr>
              <w:jc w:val="left"/>
              <w:rPr>
                <w:rFonts w:ascii="Meiryo" w:eastAsia="Meiryo" w:hAnsi="Meiryo" w:cs="Arial"/>
                <w:sz w:val="20"/>
                <w:szCs w:val="20"/>
              </w:rPr>
            </w:pPr>
            <w:r w:rsidRPr="00BB52DE">
              <w:rPr>
                <w:rFonts w:ascii="Meiryo" w:eastAsia="Meiryo" w:hAnsi="Meiryo" w:cs="Arial"/>
                <w:sz w:val="20"/>
                <w:szCs w:val="20"/>
                <w:lang w:val="ja-JP" w:bidi="ja-JP"/>
              </w:rPr>
              <w:t>64 ビットの SQL Server 2016 データベース エンジン + 64 ビットの OS</w:t>
            </w:r>
          </w:p>
        </w:tc>
      </w:tr>
      <w:tr w:rsidR="005D43E3" w:rsidRPr="00BB52DE" w14:paraId="7BC082E1" w14:textId="77777777" w:rsidTr="006E27EF">
        <w:tc>
          <w:tcPr>
            <w:tcW w:w="3855" w:type="dxa"/>
            <w:shd w:val="clear" w:color="auto" w:fill="auto"/>
          </w:tcPr>
          <w:p w14:paraId="472F976D" w14:textId="77777777" w:rsidR="005D43E3" w:rsidRPr="00BB52DE" w:rsidRDefault="005D43E3" w:rsidP="008B4D53">
            <w:pPr>
              <w:rPr>
                <w:rFonts w:ascii="Meiryo" w:eastAsia="Meiryo" w:hAnsi="Meiryo" w:cs="Arial"/>
              </w:rPr>
            </w:pPr>
            <w:r w:rsidRPr="00BB52DE">
              <w:rPr>
                <w:rFonts w:ascii="Meiryo" w:eastAsia="Meiryo" w:hAnsi="Meiryo" w:cs="Arial"/>
                <w:lang w:val="ja-JP" w:bidi="ja-JP"/>
              </w:rPr>
              <w:t>クラスター化されたサーバー</w:t>
            </w:r>
          </w:p>
        </w:tc>
        <w:tc>
          <w:tcPr>
            <w:tcW w:w="4755" w:type="dxa"/>
            <w:shd w:val="clear" w:color="auto" w:fill="auto"/>
          </w:tcPr>
          <w:p w14:paraId="07D11934" w14:textId="3D3756E9" w:rsidR="005D43E3" w:rsidRPr="00BB52DE" w:rsidRDefault="006E27EF" w:rsidP="00EA3E78">
            <w:pPr>
              <w:jc w:val="left"/>
              <w:rPr>
                <w:rFonts w:ascii="Meiryo" w:eastAsia="Meiryo" w:hAnsi="Meiryo" w:cs="Arial"/>
              </w:rPr>
            </w:pPr>
            <w:r w:rsidRPr="00BB52DE">
              <w:rPr>
                <w:rFonts w:ascii="Meiryo" w:eastAsia="Meiryo" w:hAnsi="Meiryo" w:cs="Arial"/>
                <w:lang w:val="ja-JP" w:bidi="ja-JP"/>
              </w:rPr>
              <w:t xml:space="preserve">いいえ </w:t>
            </w:r>
          </w:p>
        </w:tc>
      </w:tr>
      <w:tr w:rsidR="005D43E3" w:rsidRPr="00BB52DE" w14:paraId="3CFC5F92" w14:textId="77777777" w:rsidTr="006E27EF">
        <w:tc>
          <w:tcPr>
            <w:tcW w:w="3855" w:type="dxa"/>
            <w:shd w:val="clear" w:color="auto" w:fill="auto"/>
          </w:tcPr>
          <w:p w14:paraId="2369EB46" w14:textId="77777777" w:rsidR="005D43E3" w:rsidRPr="00BB52DE" w:rsidRDefault="005D43E3" w:rsidP="008B4D53">
            <w:pPr>
              <w:rPr>
                <w:rFonts w:ascii="Meiryo" w:eastAsia="Meiryo" w:hAnsi="Meiryo" w:cs="Arial"/>
              </w:rPr>
            </w:pPr>
            <w:r w:rsidRPr="00BB52DE">
              <w:rPr>
                <w:rFonts w:ascii="Meiryo" w:eastAsia="Meiryo" w:hAnsi="Meiryo" w:cs="Arial"/>
                <w:lang w:val="ja-JP" w:bidi="ja-JP"/>
              </w:rPr>
              <w:t>エージェントレス監視</w:t>
            </w:r>
          </w:p>
        </w:tc>
        <w:tc>
          <w:tcPr>
            <w:tcW w:w="4755" w:type="dxa"/>
            <w:shd w:val="clear" w:color="auto" w:fill="auto"/>
          </w:tcPr>
          <w:p w14:paraId="3173A7E2" w14:textId="77777777" w:rsidR="005D43E3" w:rsidRPr="00BB52DE" w:rsidRDefault="005D43E3" w:rsidP="00EA3E78">
            <w:pPr>
              <w:jc w:val="left"/>
              <w:rPr>
                <w:rFonts w:ascii="Meiryo" w:eastAsia="Meiryo" w:hAnsi="Meiryo" w:cs="Arial"/>
              </w:rPr>
            </w:pPr>
            <w:r w:rsidRPr="00BB52DE">
              <w:rPr>
                <w:rFonts w:ascii="Meiryo" w:eastAsia="Meiryo" w:hAnsi="Meiryo" w:cs="Arial"/>
                <w:lang w:val="ja-JP" w:bidi="ja-JP"/>
              </w:rPr>
              <w:t>サポートされていません</w:t>
            </w:r>
          </w:p>
        </w:tc>
      </w:tr>
      <w:tr w:rsidR="005D43E3" w:rsidRPr="00BB52DE" w14:paraId="78A0592E" w14:textId="77777777" w:rsidTr="006E27EF">
        <w:tc>
          <w:tcPr>
            <w:tcW w:w="3855" w:type="dxa"/>
            <w:shd w:val="clear" w:color="auto" w:fill="auto"/>
          </w:tcPr>
          <w:p w14:paraId="38EB2F0B" w14:textId="77777777" w:rsidR="005D43E3" w:rsidRPr="00BB52DE" w:rsidRDefault="005D43E3" w:rsidP="008B4D53">
            <w:pPr>
              <w:rPr>
                <w:rFonts w:ascii="Meiryo" w:eastAsia="Meiryo" w:hAnsi="Meiryo" w:cs="Arial"/>
              </w:rPr>
            </w:pPr>
            <w:r w:rsidRPr="00BB52DE">
              <w:rPr>
                <w:rFonts w:ascii="Meiryo" w:eastAsia="Meiryo" w:hAnsi="Meiryo" w:cs="Arial"/>
                <w:lang w:val="ja-JP" w:bidi="ja-JP"/>
              </w:rPr>
              <w:t>仮想環境</w:t>
            </w:r>
          </w:p>
        </w:tc>
        <w:tc>
          <w:tcPr>
            <w:tcW w:w="4755" w:type="dxa"/>
            <w:shd w:val="clear" w:color="auto" w:fill="auto"/>
          </w:tcPr>
          <w:p w14:paraId="31788C05" w14:textId="77777777" w:rsidR="005D43E3" w:rsidRPr="00BB52DE" w:rsidRDefault="005D43E3" w:rsidP="00EA3E78">
            <w:pPr>
              <w:jc w:val="left"/>
              <w:rPr>
                <w:rFonts w:ascii="Meiryo" w:eastAsia="Meiryo" w:hAnsi="Meiryo" w:cs="Arial"/>
              </w:rPr>
            </w:pPr>
            <w:r w:rsidRPr="00BB52DE">
              <w:rPr>
                <w:rFonts w:ascii="Meiryo" w:eastAsia="Meiryo" w:hAnsi="Meiryo" w:cs="Arial"/>
                <w:lang w:val="ja-JP" w:bidi="ja-JP"/>
              </w:rPr>
              <w:t>可</w:t>
            </w:r>
          </w:p>
        </w:tc>
      </w:tr>
    </w:tbl>
    <w:p w14:paraId="3A8A30D9" w14:textId="77777777" w:rsidR="003B3ECC" w:rsidRPr="00BB52DE" w:rsidRDefault="003B3ECC" w:rsidP="00387C76">
      <w:pPr>
        <w:pStyle w:val="Heading3"/>
        <w:rPr>
          <w:rFonts w:ascii="Meiryo" w:eastAsia="Meiryo" w:hAnsi="Meiryo"/>
        </w:rPr>
      </w:pPr>
      <w:bookmarkStart w:id="6" w:name="_Monitoring_Pack_Scope"/>
      <w:bookmarkStart w:id="7" w:name="_Ref384661711"/>
      <w:bookmarkStart w:id="8" w:name="_Toc469566238"/>
      <w:bookmarkEnd w:id="6"/>
      <w:r w:rsidRPr="00BB52DE">
        <w:rPr>
          <w:rFonts w:ascii="Meiryo" w:eastAsia="Meiryo" w:hAnsi="Meiryo"/>
          <w:lang w:val="ja-JP" w:bidi="ja-JP"/>
        </w:rPr>
        <w:t>監視パックのスコープ</w:t>
      </w:r>
      <w:bookmarkEnd w:id="7"/>
      <w:bookmarkEnd w:id="8"/>
    </w:p>
    <w:p w14:paraId="6280C77A" w14:textId="6AAED5DE" w:rsidR="005D43E3" w:rsidRPr="00BB52DE" w:rsidRDefault="00BA11EA" w:rsidP="005D43E3">
      <w:pPr>
        <w:rPr>
          <w:rFonts w:ascii="Meiryo" w:eastAsia="Meiryo" w:hAnsi="Meiryo"/>
        </w:rPr>
      </w:pPr>
      <w:r w:rsidRPr="00BB52DE">
        <w:rPr>
          <w:rFonts w:ascii="Meiryo" w:eastAsia="Meiryo" w:hAnsi="Meiryo"/>
          <w:lang w:bidi="ja-JP"/>
        </w:rPr>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管理パックは、次の機能を監視できます。</w:t>
      </w:r>
    </w:p>
    <w:p w14:paraId="6936475C" w14:textId="59331FD0" w:rsidR="00387C76" w:rsidRPr="00BB52DE" w:rsidRDefault="007C072B" w:rsidP="00EF16FB">
      <w:pPr>
        <w:numPr>
          <w:ilvl w:val="0"/>
          <w:numId w:val="13"/>
        </w:numPr>
        <w:rPr>
          <w:rFonts w:ascii="Meiryo" w:eastAsia="Meiryo" w:hAnsi="Meiryo"/>
        </w:rPr>
      </w:pPr>
      <w:r w:rsidRPr="00BB52DE">
        <w:rPr>
          <w:rFonts w:ascii="Meiryo" w:eastAsia="Meiryo" w:hAnsi="Meiryo"/>
          <w:lang w:val="ja-JP" w:bidi="ja-JP"/>
        </w:rPr>
        <w:t>SQL Server 2016 Reporting Services インスタンス (ネイティブ モード)</w:t>
      </w:r>
    </w:p>
    <w:p w14:paraId="0B34F09E" w14:textId="0D2AEF9B" w:rsidR="00444696" w:rsidRPr="00BB52DE" w:rsidRDefault="007C072B" w:rsidP="00444696">
      <w:pPr>
        <w:numPr>
          <w:ilvl w:val="0"/>
          <w:numId w:val="13"/>
        </w:numPr>
        <w:rPr>
          <w:rFonts w:ascii="Meiryo" w:eastAsia="Meiryo" w:hAnsi="Meiryo"/>
        </w:rPr>
      </w:pPr>
      <w:r w:rsidRPr="00BB52DE">
        <w:rPr>
          <w:rFonts w:ascii="Meiryo" w:eastAsia="Meiryo" w:hAnsi="Meiryo"/>
          <w:lang w:val="ja-JP" w:bidi="ja-JP"/>
        </w:rPr>
        <w:t>SQL Server 2016 Reporting Services のスケールアウト配置</w:t>
      </w:r>
    </w:p>
    <w:p w14:paraId="5C77EDEF" w14:textId="476C885D" w:rsidR="00B731A4" w:rsidRPr="00BB52DE" w:rsidRDefault="002F67CA" w:rsidP="00B731A4">
      <w:pPr>
        <w:pStyle w:val="AlertLabel"/>
        <w:framePr w:wrap="notBeside"/>
        <w:rPr>
          <w:rFonts w:ascii="Meiryo" w:eastAsia="Meiryo" w:hAnsi="Meiryo"/>
        </w:rPr>
      </w:pPr>
      <w:r w:rsidRPr="00BB52DE">
        <w:rPr>
          <w:rFonts w:ascii="Meiryo" w:eastAsia="Meiryo" w:hAnsi="Meiryo"/>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BB52DE">
        <w:rPr>
          <w:rFonts w:ascii="Meiryo" w:eastAsia="Meiryo" w:hAnsi="Meiryo"/>
          <w:lang w:val="ja-JP" w:bidi="ja-JP"/>
        </w:rPr>
        <w:t xml:space="preserve">重要 </w:t>
      </w:r>
    </w:p>
    <w:p w14:paraId="7FEFBEF0" w14:textId="2037FDCC" w:rsidR="00B731A4" w:rsidRPr="00BB52DE" w:rsidRDefault="00B731A4" w:rsidP="00B731A4">
      <w:pPr>
        <w:ind w:left="360"/>
        <w:rPr>
          <w:rFonts w:ascii="Meiryo" w:eastAsia="Meiryo" w:hAnsi="Meiryo"/>
        </w:rPr>
      </w:pPr>
      <w:r w:rsidRPr="00BB52DE">
        <w:rPr>
          <w:rFonts w:ascii="Meiryo" w:eastAsia="Meiryo" w:hAnsi="Meiryo"/>
          <w:lang w:val="ja-JP" w:bidi="ja-JP"/>
        </w:rPr>
        <w:t>エージェントレス監視は、</w:t>
      </w:r>
      <w:r w:rsidRPr="00BB52DE">
        <w:rPr>
          <w:rFonts w:ascii="Meiryo" w:eastAsia="Meiryo" w:hAnsi="Meiryo"/>
          <w:lang w:bidi="ja-JP"/>
        </w:rPr>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管理パックではサポートされていません。</w:t>
      </w:r>
    </w:p>
    <w:p w14:paraId="2B7D0A94" w14:textId="275E5178" w:rsidR="0042791E" w:rsidRPr="00BB52DE" w:rsidRDefault="002F67CA" w:rsidP="0042791E">
      <w:pPr>
        <w:pStyle w:val="AlertLabel"/>
        <w:framePr w:wrap="notBeside"/>
        <w:rPr>
          <w:rFonts w:ascii="Meiryo" w:eastAsia="Meiryo" w:hAnsi="Meiryo"/>
        </w:rPr>
      </w:pPr>
      <w:r w:rsidRPr="00BB52DE">
        <w:rPr>
          <w:rFonts w:ascii="Meiryo" w:eastAsia="Meiryo" w:hAnsi="Meiryo"/>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BB52DE">
        <w:rPr>
          <w:rFonts w:ascii="Meiryo" w:eastAsia="Meiryo" w:hAnsi="Meiryo"/>
          <w:lang w:val="ja-JP" w:bidi="ja-JP"/>
        </w:rPr>
        <w:t xml:space="preserve">注 </w:t>
      </w:r>
    </w:p>
    <w:p w14:paraId="770BA04F" w14:textId="29701464" w:rsidR="0042791E" w:rsidRPr="00BB52DE" w:rsidRDefault="0042791E" w:rsidP="0042791E">
      <w:pPr>
        <w:ind w:left="360"/>
        <w:rPr>
          <w:rFonts w:ascii="Meiryo" w:eastAsia="Meiryo" w:hAnsi="Meiryo"/>
        </w:rPr>
      </w:pPr>
      <w:r w:rsidRPr="00BB52DE">
        <w:rPr>
          <w:rFonts w:ascii="Meiryo" w:eastAsia="Meiryo" w:hAnsi="Meiryo"/>
          <w:lang w:val="ja-JP" w:bidi="ja-JP"/>
        </w:rPr>
        <w:t>この監視パックでサポートされる監視シナリオの完全な一覧については、「</w:t>
      </w:r>
      <w:hyperlink w:anchor="_Monitoring_Scenarios" w:history="1">
        <w:r w:rsidR="00FF7167" w:rsidRPr="00BB52DE">
          <w:rPr>
            <w:rStyle w:val="Hyperlink"/>
            <w:rFonts w:ascii="Meiryo" w:eastAsia="Meiryo" w:hAnsi="Meiryo"/>
            <w:szCs w:val="20"/>
            <w:lang w:val="ja-JP" w:bidi="ja-JP"/>
          </w:rPr>
          <w:t>シナリオの監視</w:t>
        </w:r>
      </w:hyperlink>
      <w:r w:rsidRPr="00BB52DE">
        <w:rPr>
          <w:rFonts w:ascii="Meiryo" w:eastAsia="Meiryo" w:hAnsi="Meiryo"/>
          <w:lang w:val="ja-JP" w:bidi="ja-JP"/>
        </w:rPr>
        <w:t>」セクションを参照してください。</w:t>
      </w:r>
    </w:p>
    <w:p w14:paraId="14120105" w14:textId="0650B485" w:rsidR="00B731A4" w:rsidRPr="00BB52DE" w:rsidRDefault="002F67CA" w:rsidP="00B731A4">
      <w:pPr>
        <w:pStyle w:val="AlertLabel"/>
        <w:framePr w:wrap="notBeside"/>
        <w:rPr>
          <w:rFonts w:ascii="Meiryo" w:eastAsia="Meiryo" w:hAnsi="Meiryo"/>
        </w:rPr>
      </w:pPr>
      <w:r w:rsidRPr="00BB52DE">
        <w:rPr>
          <w:rFonts w:ascii="Meiryo" w:eastAsia="Meiryo" w:hAnsi="Meiryo"/>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BB52DE">
        <w:rPr>
          <w:rFonts w:ascii="Meiryo" w:eastAsia="Meiryo" w:hAnsi="Meiryo"/>
          <w:lang w:val="ja-JP" w:bidi="ja-JP"/>
        </w:rPr>
        <w:t>注</w:t>
      </w:r>
      <w:r w:rsidR="00B731A4" w:rsidRPr="00BB52DE">
        <w:rPr>
          <w:rFonts w:ascii="Meiryo" w:eastAsia="Meiryo" w:hAnsi="Meiryo"/>
          <w:lang w:bidi="ja-JP"/>
        </w:rPr>
        <w:t xml:space="preserve"> </w:t>
      </w:r>
    </w:p>
    <w:p w14:paraId="11BDDC49" w14:textId="4BCB039D" w:rsidR="00444696" w:rsidRPr="00BB52DE" w:rsidRDefault="00B731A4" w:rsidP="00B731A4">
      <w:pPr>
        <w:ind w:left="360"/>
        <w:rPr>
          <w:rFonts w:ascii="Meiryo" w:eastAsia="Meiryo" w:hAnsi="Meiryo"/>
        </w:rPr>
      </w:pPr>
      <w:r w:rsidRPr="00BB52DE">
        <w:rPr>
          <w:rFonts w:ascii="Meiryo" w:eastAsia="Meiryo" w:hAnsi="Meiryo"/>
          <w:lang w:val="ja-JP" w:bidi="ja-JP"/>
        </w:rPr>
        <w:t>詳細情報と、セットアップと構成の詳しい手順については、このガイドの「</w:t>
      </w:r>
      <w:hyperlink w:anchor="_Configuring_the_Management" w:history="1">
        <w:r w:rsidR="00FF7167" w:rsidRPr="00BB52DE">
          <w:rPr>
            <w:rStyle w:val="Hyperlink"/>
            <w:rFonts w:ascii="Meiryo" w:eastAsia="Meiryo" w:hAnsi="Meiryo"/>
            <w:szCs w:val="20"/>
            <w:lang w:bidi="ja-JP"/>
          </w:rPr>
          <w:t xml:space="preserve">SQL Server 2016 Reporting Services </w:t>
        </w:r>
        <w:r w:rsidR="00FF7167" w:rsidRPr="00BB52DE">
          <w:rPr>
            <w:rStyle w:val="Hyperlink"/>
            <w:rFonts w:ascii="Meiryo" w:eastAsia="Meiryo" w:hAnsi="Meiryo"/>
            <w:szCs w:val="20"/>
            <w:lang w:val="ja-JP" w:bidi="ja-JP"/>
          </w:rPr>
          <w:t>用</w:t>
        </w:r>
        <w:r w:rsidR="00FF7167" w:rsidRPr="00BB52DE">
          <w:rPr>
            <w:rStyle w:val="Hyperlink"/>
            <w:rFonts w:ascii="Meiryo" w:eastAsia="Meiryo" w:hAnsi="Meiryo"/>
            <w:szCs w:val="20"/>
            <w:lang w:bidi="ja-JP"/>
          </w:rPr>
          <w:t xml:space="preserve"> Microsoft System Center </w:t>
        </w:r>
        <w:r w:rsidR="00FF7167" w:rsidRPr="00BB52DE">
          <w:rPr>
            <w:rStyle w:val="Hyperlink"/>
            <w:rFonts w:ascii="Meiryo" w:eastAsia="Meiryo" w:hAnsi="Meiryo"/>
            <w:szCs w:val="20"/>
            <w:lang w:val="ja-JP" w:bidi="ja-JP"/>
          </w:rPr>
          <w:t>管理パックの構成</w:t>
        </w:r>
      </w:hyperlink>
      <w:r w:rsidR="007C072B" w:rsidRPr="00BB52DE">
        <w:rPr>
          <w:rStyle w:val="Link"/>
          <w:rFonts w:ascii="Meiryo" w:eastAsia="Meiryo" w:hAnsi="Meiryo"/>
          <w:lang w:val="ja-JP" w:bidi="ja-JP"/>
        </w:rPr>
        <w:t>」</w:t>
      </w:r>
      <w:r w:rsidRPr="00BB52DE">
        <w:rPr>
          <w:rFonts w:ascii="Meiryo" w:eastAsia="Meiryo" w:hAnsi="Meiryo"/>
          <w:lang w:val="ja-JP" w:bidi="ja-JP"/>
        </w:rPr>
        <w:t>セクションを参照してください。</w:t>
      </w:r>
    </w:p>
    <w:p w14:paraId="1F67F2BE" w14:textId="77777777" w:rsidR="00E66953" w:rsidRPr="00BB52DE" w:rsidRDefault="00E66953" w:rsidP="00E66953">
      <w:pPr>
        <w:pStyle w:val="AlertLabel"/>
        <w:framePr w:wrap="notBeside"/>
        <w:rPr>
          <w:rFonts w:ascii="Meiryo" w:eastAsia="Meiryo" w:hAnsi="Meiryo"/>
        </w:rPr>
      </w:pPr>
      <w:r w:rsidRPr="00BB52DE">
        <w:rPr>
          <w:rFonts w:ascii="Meiryo" w:eastAsia="Meiryo" w:hAnsi="Meiryo"/>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71A18196" w14:textId="337FEB0F" w:rsidR="00E66953" w:rsidRPr="00BB52DE" w:rsidRDefault="00E66953" w:rsidP="00AA4576">
      <w:pPr>
        <w:ind w:left="360"/>
        <w:rPr>
          <w:rFonts w:ascii="Meiryo" w:eastAsia="Meiryo" w:hAnsi="Meiryo"/>
        </w:rPr>
      </w:pPr>
      <w:r w:rsidRPr="00BB52DE">
        <w:rPr>
          <w:rFonts w:ascii="Meiryo" w:eastAsia="Meiryo" w:hAnsi="Meiryo"/>
          <w:lang w:val="ja-JP" w:bidi="ja-JP"/>
        </w:rPr>
        <w:t>この監視パックは、SSRS カタログ データベースと SSRS 一時データベースの両方のデータベース オブジェクトを検出しません。SSRS データベースの検出、監視、正常性のロールア</w:t>
      </w:r>
      <w:r w:rsidRPr="00BB52DE">
        <w:rPr>
          <w:rFonts w:ascii="Meiryo" w:eastAsia="Meiryo" w:hAnsi="Meiryo"/>
          <w:lang w:val="ja-JP" w:bidi="ja-JP"/>
        </w:rPr>
        <w:lastRenderedPageBreak/>
        <w:t>ップを有効にする SQL Server 用監視パックをインポートすることをお勧めします。この監視パックは、SQL Server 用監視パックに依存しません。つまり、SQL Server 用監視パックのインストールは省略可能です。</w:t>
      </w:r>
    </w:p>
    <w:p w14:paraId="3BB88A3A" w14:textId="77777777" w:rsidR="003B3ECC" w:rsidRPr="00BB52DE" w:rsidRDefault="003B3ECC" w:rsidP="00387C76">
      <w:pPr>
        <w:pStyle w:val="Heading3"/>
        <w:rPr>
          <w:rFonts w:ascii="Meiryo" w:eastAsia="Meiryo" w:hAnsi="Meiryo"/>
        </w:rPr>
      </w:pPr>
      <w:bookmarkStart w:id="9" w:name="_Prerequisites"/>
      <w:bookmarkStart w:id="10" w:name="_Ref384661716"/>
      <w:bookmarkStart w:id="11" w:name="_Ref384661718"/>
      <w:bookmarkStart w:id="12" w:name="_Ref384661737"/>
      <w:bookmarkStart w:id="13" w:name="_Toc469566239"/>
      <w:bookmarkEnd w:id="9"/>
      <w:r w:rsidRPr="00BB52DE">
        <w:rPr>
          <w:rFonts w:ascii="Meiryo" w:eastAsia="Meiryo" w:hAnsi="Meiryo"/>
          <w:lang w:val="ja-JP" w:bidi="ja-JP"/>
        </w:rPr>
        <w:t>前提条件</w:t>
      </w:r>
      <w:bookmarkEnd w:id="10"/>
      <w:bookmarkEnd w:id="11"/>
      <w:bookmarkEnd w:id="12"/>
      <w:bookmarkEnd w:id="13"/>
    </w:p>
    <w:p w14:paraId="0F795608" w14:textId="5388323D" w:rsidR="009709D7" w:rsidRPr="00BB52DE" w:rsidRDefault="005D43E3" w:rsidP="005D43E3">
      <w:pPr>
        <w:rPr>
          <w:rFonts w:ascii="Meiryo" w:eastAsia="Meiryo" w:hAnsi="Meiryo"/>
        </w:rPr>
      </w:pPr>
      <w:r w:rsidRPr="00BB52DE">
        <w:rPr>
          <w:rFonts w:ascii="Meiryo" w:eastAsia="Meiryo" w:hAnsi="Meiryo"/>
          <w:lang w:val="ja-JP" w:bidi="ja-JP"/>
        </w:rPr>
        <w:t>ベスト プラクティスとして、使用しているオペレーティング システム用の Windows Server 管理パックをインポートすることをお勧めします。Windows Server 管理パックは、ディスク容量、ディスク パフォーマンス、メモリ使用率、ネットワーク アダプターの使用率、プロセッサのパフォーマンスなど、SQL Server Reporting Services を実行しているコンピューターのパフォーマンスに影響を与えるオペレーティング システムの側面を監視します。</w:t>
      </w:r>
    </w:p>
    <w:p w14:paraId="664A9B89" w14:textId="77777777" w:rsidR="009709D7" w:rsidRPr="00BB52DE" w:rsidRDefault="009709D7">
      <w:pPr>
        <w:spacing w:before="0" w:after="0" w:line="240" w:lineRule="auto"/>
        <w:jc w:val="left"/>
        <w:rPr>
          <w:rFonts w:ascii="Meiryo" w:eastAsia="Meiryo" w:hAnsi="Meiryo"/>
        </w:rPr>
      </w:pPr>
      <w:r w:rsidRPr="00BB52DE">
        <w:rPr>
          <w:rFonts w:ascii="Meiryo" w:eastAsia="Meiryo" w:hAnsi="Meiryo"/>
          <w:lang w:val="ja-JP" w:bidi="ja-JP"/>
        </w:rPr>
        <w:br w:type="page"/>
      </w:r>
    </w:p>
    <w:p w14:paraId="3B200582" w14:textId="77777777" w:rsidR="003B3ECC" w:rsidRPr="00BB52DE" w:rsidRDefault="003B3ECC" w:rsidP="00387C76">
      <w:pPr>
        <w:pStyle w:val="Heading3"/>
        <w:rPr>
          <w:rFonts w:ascii="Meiryo" w:eastAsia="Meiryo" w:hAnsi="Meiryo"/>
        </w:rPr>
      </w:pPr>
      <w:bookmarkStart w:id="14" w:name="z1"/>
      <w:bookmarkStart w:id="15" w:name="_Toc469566240"/>
      <w:bookmarkEnd w:id="14"/>
      <w:r w:rsidRPr="00BB52DE">
        <w:rPr>
          <w:rFonts w:ascii="Meiryo" w:eastAsia="Meiryo" w:hAnsi="Meiryo"/>
          <w:lang w:val="ja-JP" w:bidi="ja-JP"/>
        </w:rPr>
        <w:lastRenderedPageBreak/>
        <w:t>この監視パックのファイル</w:t>
      </w:r>
      <w:bookmarkEnd w:id="15"/>
    </w:p>
    <w:p w14:paraId="568023F7" w14:textId="3199848A" w:rsidR="003B3ECC" w:rsidRPr="00BB52DE" w:rsidRDefault="005A570A" w:rsidP="003B3ECC">
      <w:pPr>
        <w:rPr>
          <w:rFonts w:ascii="Meiryo" w:eastAsia="Meiryo" w:hAnsi="Meiryo"/>
        </w:rPr>
      </w:pPr>
      <w:r w:rsidRPr="00BB52DE">
        <w:rPr>
          <w:rFonts w:ascii="Meiryo" w:eastAsia="Meiryo" w:hAnsi="Meiryo"/>
          <w:lang w:bidi="ja-JP"/>
        </w:rPr>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管理パックには、次のファイルが含まれています。</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BB52DE"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BB52DE" w:rsidRDefault="008B4D53" w:rsidP="008B4D53">
            <w:pPr>
              <w:keepNext/>
              <w:rPr>
                <w:rFonts w:ascii="Meiryo" w:eastAsia="Meiryo" w:hAnsi="Meiryo"/>
                <w:b/>
                <w:sz w:val="18"/>
                <w:szCs w:val="18"/>
              </w:rPr>
            </w:pPr>
            <w:bookmarkStart w:id="16" w:name="_Ref384661741"/>
            <w:r w:rsidRPr="00BB52DE">
              <w:rPr>
                <w:rFonts w:ascii="Meiryo" w:eastAsia="Meiryo" w:hAnsi="Meiryo"/>
                <w:sz w:val="18"/>
                <w:szCs w:val="18"/>
                <w:lang w:val="ja-JP" w:bidi="ja-JP"/>
              </w:rPr>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BB52DE" w:rsidRDefault="008B4D53" w:rsidP="008B4D53">
            <w:pPr>
              <w:keepNext/>
              <w:rPr>
                <w:rFonts w:ascii="Meiryo" w:eastAsia="Meiryo" w:hAnsi="Meiryo"/>
                <w:b/>
                <w:sz w:val="18"/>
                <w:szCs w:val="18"/>
              </w:rPr>
            </w:pPr>
            <w:r w:rsidRPr="00BB52DE">
              <w:rPr>
                <w:rFonts w:ascii="Meiryo" w:eastAsia="Meiryo" w:hAnsi="Meiryo"/>
                <w:b/>
                <w:sz w:val="18"/>
                <w:szCs w:val="18"/>
                <w:lang w:val="ja-JP" w:bidi="ja-JP"/>
              </w:rPr>
              <w:t>説明</w:t>
            </w:r>
          </w:p>
        </w:tc>
      </w:tr>
      <w:tr w:rsidR="00F47599" w:rsidRPr="00BB52DE" w14:paraId="19D76B87" w14:textId="77777777" w:rsidTr="00511875">
        <w:tc>
          <w:tcPr>
            <w:tcW w:w="3866" w:type="dxa"/>
            <w:shd w:val="clear" w:color="auto" w:fill="auto"/>
          </w:tcPr>
          <w:p w14:paraId="774CAB3E" w14:textId="697E7800" w:rsidR="00F47599" w:rsidRPr="00BB52DE" w:rsidRDefault="007C072B" w:rsidP="00F47599">
            <w:pPr>
              <w:rPr>
                <w:rFonts w:ascii="Meiryo" w:eastAsia="Meiryo" w:hAnsi="Meiryo"/>
              </w:rPr>
            </w:pPr>
            <w:r w:rsidRPr="00BB52DE">
              <w:rPr>
                <w:rFonts w:ascii="Meiryo" w:eastAsia="Meiryo" w:hAnsi="Meiryo"/>
                <w:lang w:bidi="ja-JP"/>
              </w:rPr>
              <w:t>Microsoft.SQLServer.2016.ReportingServices.Discovery.mpb</w:t>
            </w:r>
          </w:p>
        </w:tc>
        <w:tc>
          <w:tcPr>
            <w:tcW w:w="4946" w:type="dxa"/>
            <w:shd w:val="clear" w:color="auto" w:fill="auto"/>
          </w:tcPr>
          <w:p w14:paraId="53525D70" w14:textId="61EE94B7" w:rsidR="00F47599" w:rsidRPr="00BB52DE" w:rsidRDefault="00422798" w:rsidP="005A570A">
            <w:pPr>
              <w:rPr>
                <w:rFonts w:ascii="Meiryo" w:eastAsia="Meiryo" w:hAnsi="Meiryo"/>
              </w:rPr>
            </w:pPr>
            <w:r w:rsidRPr="00BB52DE">
              <w:rPr>
                <w:rFonts w:ascii="Meiryo" w:eastAsia="Meiryo" w:hAnsi="Meiryo"/>
                <w:lang w:val="ja-JP" w:bidi="ja-JP"/>
              </w:rPr>
              <w:t>この管理パックは、</w:t>
            </w:r>
            <w:r w:rsidRPr="00BB52DE">
              <w:rPr>
                <w:rFonts w:ascii="Meiryo" w:eastAsia="Meiryo" w:hAnsi="Meiryo"/>
                <w:lang w:bidi="ja-JP"/>
              </w:rPr>
              <w:t>Microsoft 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と関連オブジェクトを検出します。管理パックには検出ロジックのみが含まれており、検出されたオブジェクトを監視するには、個別の監視管理パックをインポートする必要があります。</w:t>
            </w:r>
          </w:p>
        </w:tc>
      </w:tr>
      <w:tr w:rsidR="007C072B" w:rsidRPr="00BB52DE" w14:paraId="1C1E06AD" w14:textId="77777777" w:rsidTr="00511875">
        <w:tc>
          <w:tcPr>
            <w:tcW w:w="3866" w:type="dxa"/>
            <w:shd w:val="clear" w:color="auto" w:fill="auto"/>
          </w:tcPr>
          <w:p w14:paraId="7DBBBE34" w14:textId="18CC1D6E" w:rsidR="007C072B" w:rsidRPr="00BB52DE" w:rsidRDefault="007C072B" w:rsidP="00F47599">
            <w:pPr>
              <w:rPr>
                <w:rFonts w:ascii="Meiryo" w:eastAsia="Meiryo" w:hAnsi="Meiryo"/>
              </w:rPr>
            </w:pPr>
            <w:r w:rsidRPr="00BB52DE">
              <w:rPr>
                <w:rFonts w:ascii="Meiryo" w:eastAsia="Meiryo" w:hAnsi="Meiryo"/>
                <w:lang w:bidi="ja-JP"/>
              </w:rPr>
              <w:t>Microsoft.SQLServer.2016.ReportingServices.Monitoring.mpb</w:t>
            </w:r>
          </w:p>
        </w:tc>
        <w:tc>
          <w:tcPr>
            <w:tcW w:w="4946" w:type="dxa"/>
            <w:shd w:val="clear" w:color="auto" w:fill="auto"/>
          </w:tcPr>
          <w:p w14:paraId="267CC854" w14:textId="2E6811A4" w:rsidR="007C072B" w:rsidRPr="00BB52DE" w:rsidRDefault="00422798" w:rsidP="00422798">
            <w:pPr>
              <w:rPr>
                <w:rFonts w:ascii="Meiryo" w:eastAsia="Meiryo" w:hAnsi="Meiryo"/>
              </w:rPr>
            </w:pPr>
            <w:r w:rsidRPr="00BB52DE">
              <w:rPr>
                <w:rFonts w:ascii="Meiryo" w:eastAsia="Meiryo" w:hAnsi="Meiryo"/>
                <w:lang w:bidi="ja-JP"/>
              </w:rPr>
              <w:t xml:space="preserve">Microsoft SQL Server 2016 Reporting Services (Monitoring, Native Mode) </w:t>
            </w:r>
            <w:r w:rsidRPr="00BB52DE">
              <w:rPr>
                <w:rFonts w:ascii="Meiryo" w:eastAsia="Meiryo" w:hAnsi="Meiryo"/>
                <w:lang w:val="ja-JP" w:bidi="ja-JP"/>
              </w:rPr>
              <w:t>管理パックにより、</w:t>
            </w:r>
            <w:r w:rsidRPr="00BB52DE">
              <w:rPr>
                <w:rFonts w:ascii="Meiryo" w:eastAsia="Meiryo" w:hAnsi="Meiryo"/>
                <w:lang w:bidi="ja-JP"/>
              </w:rPr>
              <w:t xml:space="preserve">Microsoft SQL Server 2016 Reporting Services (Monitoring, Native Mode) </w:t>
            </w:r>
            <w:r w:rsidRPr="00BB52DE">
              <w:rPr>
                <w:rFonts w:ascii="Meiryo" w:eastAsia="Meiryo" w:hAnsi="Meiryo"/>
                <w:lang w:val="ja-JP" w:bidi="ja-JP"/>
              </w:rPr>
              <w:t>を監視できます。</w:t>
            </w:r>
          </w:p>
        </w:tc>
      </w:tr>
      <w:tr w:rsidR="007C072B" w:rsidRPr="00BB52DE" w14:paraId="6A3FF67B" w14:textId="77777777" w:rsidTr="00511875">
        <w:tc>
          <w:tcPr>
            <w:tcW w:w="3866" w:type="dxa"/>
            <w:shd w:val="clear" w:color="auto" w:fill="auto"/>
          </w:tcPr>
          <w:p w14:paraId="366A6984" w14:textId="69799386" w:rsidR="007C072B" w:rsidRPr="00BB52DE" w:rsidRDefault="007C072B" w:rsidP="00F47599">
            <w:pPr>
              <w:rPr>
                <w:rFonts w:ascii="Meiryo" w:eastAsia="Meiryo" w:hAnsi="Meiryo"/>
              </w:rPr>
            </w:pPr>
            <w:r w:rsidRPr="00BB52DE">
              <w:rPr>
                <w:rFonts w:ascii="Meiryo" w:eastAsia="Meiryo" w:hAnsi="Meiryo"/>
                <w:lang w:bidi="ja-JP"/>
              </w:rPr>
              <w:t>Microsoft.SQLServer.2016.ReportingServices.Presentation.mp</w:t>
            </w:r>
          </w:p>
        </w:tc>
        <w:tc>
          <w:tcPr>
            <w:tcW w:w="4946" w:type="dxa"/>
            <w:shd w:val="clear" w:color="auto" w:fill="auto"/>
          </w:tcPr>
          <w:p w14:paraId="2B5EADD8" w14:textId="00F5051D" w:rsidR="007C072B" w:rsidRPr="00BB52DE" w:rsidRDefault="00422798" w:rsidP="00422798">
            <w:pPr>
              <w:rPr>
                <w:rFonts w:ascii="Meiryo" w:eastAsia="Meiryo" w:hAnsi="Meiryo"/>
              </w:rPr>
            </w:pPr>
            <w:r w:rsidRPr="00BB52DE">
              <w:rPr>
                <w:rFonts w:ascii="Meiryo" w:eastAsia="Meiryo" w:hAnsi="Meiryo"/>
                <w:lang w:val="ja-JP" w:bidi="ja-JP"/>
              </w:rPr>
              <w:t>この管理パックは、</w:t>
            </w:r>
            <w:r w:rsidRPr="00BB52DE">
              <w:rPr>
                <w:rFonts w:ascii="Meiryo" w:eastAsia="Meiryo" w:hAnsi="Meiryo"/>
                <w:lang w:bidi="ja-JP"/>
              </w:rPr>
              <w:t>Microsoft 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のダッシュボードを定義します。</w:t>
            </w:r>
          </w:p>
        </w:tc>
      </w:tr>
      <w:tr w:rsidR="00422798" w:rsidRPr="00BB52DE" w14:paraId="0EA2DFC6" w14:textId="77777777" w:rsidTr="00511875">
        <w:tc>
          <w:tcPr>
            <w:tcW w:w="3866" w:type="dxa"/>
            <w:shd w:val="clear" w:color="auto" w:fill="auto"/>
          </w:tcPr>
          <w:p w14:paraId="166A7D64" w14:textId="52D1E6FA" w:rsidR="00422798" w:rsidRPr="00BB52DE" w:rsidRDefault="00422798" w:rsidP="00F47599">
            <w:pPr>
              <w:rPr>
                <w:rFonts w:ascii="Meiryo" w:eastAsia="Meiryo" w:hAnsi="Meiryo"/>
              </w:rPr>
            </w:pPr>
            <w:r w:rsidRPr="00BB52DE">
              <w:rPr>
                <w:rFonts w:ascii="Meiryo" w:eastAsia="Meiryo" w:hAnsi="Meiryo"/>
                <w:lang w:bidi="ja-JP"/>
              </w:rPr>
              <w:t>Microsoft.SQLServer.2016.ReportingServices.Views.mp</w:t>
            </w:r>
          </w:p>
        </w:tc>
        <w:tc>
          <w:tcPr>
            <w:tcW w:w="4946" w:type="dxa"/>
            <w:shd w:val="clear" w:color="auto" w:fill="auto"/>
          </w:tcPr>
          <w:p w14:paraId="0E593069" w14:textId="711B207E" w:rsidR="00422798" w:rsidRPr="00BB52DE" w:rsidRDefault="00422798">
            <w:pPr>
              <w:rPr>
                <w:rFonts w:ascii="Meiryo" w:eastAsia="Meiryo" w:hAnsi="Meiryo"/>
              </w:rPr>
            </w:pPr>
            <w:r w:rsidRPr="00BB52DE">
              <w:rPr>
                <w:rFonts w:ascii="Meiryo" w:eastAsia="Meiryo" w:hAnsi="Meiryo"/>
                <w:lang w:val="ja-JP" w:bidi="ja-JP"/>
              </w:rPr>
              <w:t>この管理パックは、</w:t>
            </w:r>
            <w:r w:rsidRPr="00BB52DE">
              <w:rPr>
                <w:rFonts w:ascii="Meiryo" w:eastAsia="Meiryo" w:hAnsi="Meiryo"/>
                <w:lang w:bidi="ja-JP"/>
              </w:rPr>
              <w:t>Microsoft 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のビューを定義します。</w:t>
            </w:r>
          </w:p>
        </w:tc>
      </w:tr>
      <w:tr w:rsidR="007C072B" w:rsidRPr="00BB52DE" w14:paraId="26F854F0" w14:textId="77777777" w:rsidTr="00511875">
        <w:tc>
          <w:tcPr>
            <w:tcW w:w="3866" w:type="dxa"/>
            <w:shd w:val="clear" w:color="auto" w:fill="auto"/>
          </w:tcPr>
          <w:p w14:paraId="2494990B" w14:textId="6D67DC84" w:rsidR="007C072B" w:rsidRPr="00BB52DE" w:rsidRDefault="007C072B" w:rsidP="00F47599">
            <w:pPr>
              <w:rPr>
                <w:rFonts w:ascii="Meiryo" w:eastAsia="Meiryo" w:hAnsi="Meiryo"/>
              </w:rPr>
            </w:pPr>
            <w:r w:rsidRPr="00BB52DE">
              <w:rPr>
                <w:rFonts w:ascii="Meiryo" w:eastAsia="Meiryo" w:hAnsi="Meiryo"/>
                <w:lang w:bidi="ja-JP"/>
              </w:rPr>
              <w:t>Microsoft.SQLServer.Generic.Dashboards.mp</w:t>
            </w:r>
          </w:p>
        </w:tc>
        <w:tc>
          <w:tcPr>
            <w:tcW w:w="4946" w:type="dxa"/>
            <w:shd w:val="clear" w:color="auto" w:fill="auto"/>
          </w:tcPr>
          <w:p w14:paraId="73BFFA75" w14:textId="77629BF4" w:rsidR="007C072B" w:rsidRPr="00BB52DE" w:rsidRDefault="00422798" w:rsidP="00A25CD9">
            <w:pPr>
              <w:pStyle w:val="TextinList1"/>
              <w:ind w:left="0"/>
              <w:rPr>
                <w:rFonts w:ascii="Meiryo" w:eastAsia="Meiryo" w:hAnsi="Meiryo"/>
              </w:rPr>
            </w:pPr>
            <w:r w:rsidRPr="00BB52DE">
              <w:rPr>
                <w:rFonts w:ascii="Meiryo" w:eastAsia="Meiryo" w:hAnsi="Meiryo"/>
                <w:lang w:val="ja-JP" w:bidi="ja-JP"/>
              </w:rPr>
              <w:t>この管理パックは、SQL Server ダッシュボードに必要な共通のコンポーネントを定義します。</w:t>
            </w:r>
          </w:p>
        </w:tc>
      </w:tr>
      <w:tr w:rsidR="007C072B" w:rsidRPr="00BB52DE" w14:paraId="6DF2CF4C" w14:textId="77777777" w:rsidTr="00511875">
        <w:tc>
          <w:tcPr>
            <w:tcW w:w="3866" w:type="dxa"/>
            <w:shd w:val="clear" w:color="auto" w:fill="auto"/>
          </w:tcPr>
          <w:p w14:paraId="5063854F" w14:textId="4939D27F" w:rsidR="007C072B" w:rsidRPr="00BB52DE" w:rsidRDefault="00534CB9" w:rsidP="00F47599">
            <w:pPr>
              <w:rPr>
                <w:rFonts w:ascii="Meiryo" w:eastAsia="Meiryo" w:hAnsi="Meiryo"/>
              </w:rPr>
            </w:pPr>
            <w:r w:rsidRPr="00BB52DE">
              <w:rPr>
                <w:rFonts w:ascii="Meiryo" w:eastAsia="Meiryo" w:hAnsi="Meiryo"/>
                <w:lang w:bidi="ja-JP"/>
              </w:rPr>
              <w:t>Microsoft.SQLServer.Generic.Presentation.mp</w:t>
            </w:r>
          </w:p>
        </w:tc>
        <w:tc>
          <w:tcPr>
            <w:tcW w:w="4946" w:type="dxa"/>
            <w:shd w:val="clear" w:color="auto" w:fill="auto"/>
          </w:tcPr>
          <w:p w14:paraId="14FDF6D4" w14:textId="68BA12AF" w:rsidR="007C072B" w:rsidRPr="00BB52DE" w:rsidRDefault="00422798" w:rsidP="00A25CD9">
            <w:pPr>
              <w:pStyle w:val="TextinList1"/>
              <w:ind w:left="0"/>
              <w:rPr>
                <w:rFonts w:ascii="Meiryo" w:eastAsia="Meiryo" w:hAnsi="Meiryo"/>
              </w:rPr>
            </w:pPr>
            <w:r w:rsidRPr="00BB52DE">
              <w:rPr>
                <w:rFonts w:ascii="Meiryo" w:eastAsia="Meiryo" w:hAnsi="Meiryo"/>
                <w:lang w:val="ja-JP" w:bidi="ja-JP"/>
              </w:rPr>
              <w:t>この管理パックは、共通のフォルダー構造およびビューを定義します。</w:t>
            </w:r>
          </w:p>
        </w:tc>
      </w:tr>
      <w:tr w:rsidR="007C072B" w:rsidRPr="00BB52DE" w14:paraId="62F41528" w14:textId="77777777" w:rsidTr="00511875">
        <w:tc>
          <w:tcPr>
            <w:tcW w:w="3866" w:type="dxa"/>
            <w:shd w:val="clear" w:color="auto" w:fill="auto"/>
          </w:tcPr>
          <w:p w14:paraId="4A746B3A" w14:textId="4C290861" w:rsidR="007C072B" w:rsidRPr="00BB52DE" w:rsidRDefault="00534CB9" w:rsidP="00F47599">
            <w:pPr>
              <w:rPr>
                <w:rFonts w:ascii="Meiryo" w:eastAsia="Meiryo" w:hAnsi="Meiryo"/>
              </w:rPr>
            </w:pPr>
            <w:r w:rsidRPr="00BB52DE">
              <w:rPr>
                <w:rFonts w:ascii="Meiryo" w:eastAsia="Meiryo" w:hAnsi="Meiryo"/>
                <w:lang w:bidi="ja-JP"/>
              </w:rPr>
              <w:t>Microsoft.SQLServer.Visualization.Library.mpb</w:t>
            </w:r>
          </w:p>
        </w:tc>
        <w:tc>
          <w:tcPr>
            <w:tcW w:w="4946" w:type="dxa"/>
            <w:shd w:val="clear" w:color="auto" w:fill="auto"/>
          </w:tcPr>
          <w:p w14:paraId="6F4270F3" w14:textId="38BA7670" w:rsidR="007C072B" w:rsidRPr="00BB52DE" w:rsidRDefault="00422798" w:rsidP="00A25CD9">
            <w:pPr>
              <w:pStyle w:val="TextinList1"/>
              <w:ind w:left="0"/>
              <w:rPr>
                <w:rFonts w:ascii="Meiryo" w:eastAsia="Meiryo" w:hAnsi="Meiryo"/>
              </w:rPr>
            </w:pPr>
            <w:r w:rsidRPr="00BB52DE">
              <w:rPr>
                <w:rFonts w:ascii="Meiryo" w:eastAsia="Meiryo" w:hAnsi="Meiryo"/>
                <w:lang w:bidi="ja-JP"/>
              </w:rPr>
              <w:t xml:space="preserve">Microsoft SQL Server Visualization Library </w:t>
            </w:r>
            <w:r w:rsidRPr="00BB52DE">
              <w:rPr>
                <w:rFonts w:ascii="Meiryo" w:eastAsia="Meiryo" w:hAnsi="Meiryo"/>
                <w:lang w:val="ja-JP" w:bidi="ja-JP"/>
              </w:rPr>
              <w:t>には、</w:t>
            </w:r>
            <w:r w:rsidRPr="00BB52DE">
              <w:rPr>
                <w:rFonts w:ascii="Meiryo" w:eastAsia="Meiryo" w:hAnsi="Meiryo"/>
                <w:lang w:bidi="ja-JP"/>
              </w:rPr>
              <w:t xml:space="preserve">SQL Server </w:t>
            </w:r>
            <w:r w:rsidRPr="00BB52DE">
              <w:rPr>
                <w:rFonts w:ascii="Meiryo" w:eastAsia="Meiryo" w:hAnsi="Meiryo"/>
                <w:lang w:val="ja-JP" w:bidi="ja-JP"/>
              </w:rPr>
              <w:t>ダッシュボードに必要な基本ビジュアル</w:t>
            </w:r>
            <w:r w:rsidRPr="00BB52DE">
              <w:rPr>
                <w:rFonts w:ascii="Meiryo" w:eastAsia="Meiryo" w:hAnsi="Meiryo"/>
                <w:lang w:bidi="ja-JP"/>
              </w:rPr>
              <w:t xml:space="preserve"> </w:t>
            </w:r>
            <w:r w:rsidRPr="00BB52DE">
              <w:rPr>
                <w:rFonts w:ascii="Meiryo" w:eastAsia="Meiryo" w:hAnsi="Meiryo"/>
                <w:lang w:val="ja-JP" w:bidi="ja-JP"/>
              </w:rPr>
              <w:t>コンポーネントが含まれています。</w:t>
            </w:r>
          </w:p>
        </w:tc>
      </w:tr>
    </w:tbl>
    <w:p w14:paraId="71E3C835" w14:textId="77777777" w:rsidR="00A6592D" w:rsidRPr="00BB52DE" w:rsidRDefault="00A6592D" w:rsidP="00387C76">
      <w:pPr>
        <w:pStyle w:val="Heading3"/>
        <w:rPr>
          <w:rFonts w:ascii="Meiryo" w:eastAsia="Meiryo" w:hAnsi="Meiryo"/>
        </w:rPr>
      </w:pPr>
      <w:bookmarkStart w:id="17" w:name="_Mandatory_Configuration"/>
      <w:bookmarkStart w:id="18" w:name="_Ref385865925"/>
      <w:bookmarkStart w:id="19" w:name="_Toc469566241"/>
      <w:bookmarkEnd w:id="17"/>
      <w:r w:rsidRPr="00BB52DE">
        <w:rPr>
          <w:rFonts w:ascii="Meiryo" w:eastAsia="Meiryo" w:hAnsi="Meiryo"/>
          <w:lang w:val="ja-JP" w:bidi="ja-JP"/>
        </w:rPr>
        <w:t>必須の構成</w:t>
      </w:r>
      <w:bookmarkEnd w:id="16"/>
      <w:bookmarkEnd w:id="18"/>
      <w:bookmarkEnd w:id="19"/>
    </w:p>
    <w:p w14:paraId="4A84885F" w14:textId="6CFFCF11" w:rsidR="0042791E" w:rsidRPr="00BB52DE" w:rsidRDefault="001E0A29" w:rsidP="0042791E">
      <w:pPr>
        <w:rPr>
          <w:rFonts w:ascii="Meiryo" w:eastAsia="Meiryo" w:hAnsi="Meiryo"/>
        </w:rPr>
      </w:pPr>
      <w:r w:rsidRPr="00BB52DE">
        <w:rPr>
          <w:rFonts w:ascii="Meiryo" w:eastAsia="Meiryo" w:hAnsi="Meiryo"/>
          <w:lang w:bidi="ja-JP"/>
        </w:rPr>
        <w:t>SQL Server 2016 Reporting Services (</w:t>
      </w:r>
      <w:r w:rsidRPr="00BB52DE">
        <w:rPr>
          <w:rFonts w:ascii="Meiryo" w:eastAsia="Meiryo" w:hAnsi="Meiryo"/>
          <w:lang w:val="ja-JP" w:bidi="ja-JP"/>
        </w:rPr>
        <w:t>ネイティブ</w:t>
      </w:r>
      <w:r w:rsidRPr="00BB52DE">
        <w:rPr>
          <w:rFonts w:ascii="Meiryo" w:eastAsia="Meiryo" w:hAnsi="Meiryo"/>
          <w:lang w:bidi="ja-JP"/>
        </w:rPr>
        <w:t xml:space="preserve"> </w:t>
      </w:r>
      <w:r w:rsidRPr="00BB52DE">
        <w:rPr>
          <w:rFonts w:ascii="Meiryo" w:eastAsia="Meiryo" w:hAnsi="Meiryo"/>
          <w:lang w:val="ja-JP" w:bidi="ja-JP"/>
        </w:rPr>
        <w:t>モード</w:t>
      </w:r>
      <w:r w:rsidRPr="00BB52DE">
        <w:rPr>
          <w:rFonts w:ascii="Meiryo" w:eastAsia="Meiryo" w:hAnsi="Meiryo"/>
          <w:lang w:bidi="ja-JP"/>
        </w:rPr>
        <w:t xml:space="preserve">) </w:t>
      </w:r>
      <w:r w:rsidRPr="00BB52DE">
        <w:rPr>
          <w:rFonts w:ascii="Meiryo" w:eastAsia="Meiryo" w:hAnsi="Meiryo"/>
          <w:lang w:val="ja-JP" w:bidi="ja-JP"/>
        </w:rPr>
        <w:t>用</w:t>
      </w:r>
      <w:r w:rsidRPr="00BB52DE">
        <w:rPr>
          <w:rFonts w:ascii="Meiryo" w:eastAsia="Meiryo" w:hAnsi="Meiryo"/>
          <w:lang w:bidi="ja-JP"/>
        </w:rPr>
        <w:t xml:space="preserve"> Microsoft System Center </w:t>
      </w:r>
      <w:r w:rsidRPr="00BB52DE">
        <w:rPr>
          <w:rFonts w:ascii="Meiryo" w:eastAsia="Meiryo" w:hAnsi="Meiryo"/>
          <w:lang w:val="ja-JP" w:bidi="ja-JP"/>
        </w:rPr>
        <w:t>管理パックを構成するには、次の手順を実行します。</w:t>
      </w:r>
    </w:p>
    <w:p w14:paraId="59708CBC" w14:textId="46567C38" w:rsidR="001E0A29" w:rsidRPr="00BB52DE" w:rsidRDefault="001E0A29" w:rsidP="00244434">
      <w:pPr>
        <w:numPr>
          <w:ilvl w:val="0"/>
          <w:numId w:val="15"/>
        </w:numPr>
        <w:rPr>
          <w:rFonts w:ascii="Meiryo" w:eastAsia="Meiryo" w:hAnsi="Meiryo"/>
        </w:rPr>
      </w:pPr>
      <w:r w:rsidRPr="00BB52DE">
        <w:rPr>
          <w:rFonts w:ascii="Meiryo" w:eastAsia="Meiryo" w:hAnsi="Meiryo"/>
          <w:lang w:val="ja-JP" w:bidi="ja-JP"/>
        </w:rPr>
        <w:t>このガイドの「</w:t>
      </w:r>
      <w:hyperlink w:anchor="_Configuring_the_Management" w:history="1">
        <w:r w:rsidR="00FF7167" w:rsidRPr="00BB52DE">
          <w:rPr>
            <w:rStyle w:val="Hyperlink"/>
            <w:rFonts w:ascii="Meiryo" w:eastAsia="Meiryo" w:hAnsi="Meiryo"/>
            <w:szCs w:val="20"/>
            <w:lang w:bidi="ja-JP"/>
          </w:rPr>
          <w:t>SQL Server 2016 Reporting Services (</w:t>
        </w:r>
        <w:r w:rsidR="00FF7167" w:rsidRPr="00BB52DE">
          <w:rPr>
            <w:rStyle w:val="Hyperlink"/>
            <w:rFonts w:ascii="Meiryo" w:eastAsia="Meiryo" w:hAnsi="Meiryo"/>
            <w:szCs w:val="20"/>
            <w:lang w:val="ja-JP" w:bidi="ja-JP"/>
          </w:rPr>
          <w:t>ネイティブ</w:t>
        </w:r>
        <w:r w:rsidR="00FF7167" w:rsidRPr="00BB52DE">
          <w:rPr>
            <w:rStyle w:val="Hyperlink"/>
            <w:rFonts w:ascii="Meiryo" w:eastAsia="Meiryo" w:hAnsi="Meiryo"/>
            <w:szCs w:val="20"/>
            <w:lang w:bidi="ja-JP"/>
          </w:rPr>
          <w:t xml:space="preserve"> </w:t>
        </w:r>
        <w:r w:rsidR="00FF7167" w:rsidRPr="00BB52DE">
          <w:rPr>
            <w:rStyle w:val="Hyperlink"/>
            <w:rFonts w:ascii="Meiryo" w:eastAsia="Meiryo" w:hAnsi="Meiryo"/>
            <w:szCs w:val="20"/>
            <w:lang w:val="ja-JP" w:bidi="ja-JP"/>
          </w:rPr>
          <w:t>モード</w:t>
        </w:r>
        <w:r w:rsidR="00FF7167" w:rsidRPr="00BB52DE">
          <w:rPr>
            <w:rStyle w:val="Hyperlink"/>
            <w:rFonts w:ascii="Meiryo" w:eastAsia="Meiryo" w:hAnsi="Meiryo"/>
            <w:szCs w:val="20"/>
            <w:lang w:bidi="ja-JP"/>
          </w:rPr>
          <w:t xml:space="preserve">) </w:t>
        </w:r>
        <w:r w:rsidR="00FF7167" w:rsidRPr="00BB52DE">
          <w:rPr>
            <w:rStyle w:val="Hyperlink"/>
            <w:rFonts w:ascii="Meiryo" w:eastAsia="Meiryo" w:hAnsi="Meiryo"/>
            <w:szCs w:val="20"/>
            <w:lang w:val="ja-JP" w:bidi="ja-JP"/>
          </w:rPr>
          <w:t>用</w:t>
        </w:r>
        <w:r w:rsidR="00FF7167" w:rsidRPr="00BB52DE">
          <w:rPr>
            <w:rStyle w:val="Hyperlink"/>
            <w:rFonts w:ascii="Meiryo" w:eastAsia="Meiryo" w:hAnsi="Meiryo"/>
            <w:szCs w:val="20"/>
            <w:lang w:bidi="ja-JP"/>
          </w:rPr>
          <w:t xml:space="preserve"> Microsoft System Center </w:t>
        </w:r>
        <w:r w:rsidR="00FF7167" w:rsidRPr="00BB52DE">
          <w:rPr>
            <w:rStyle w:val="Hyperlink"/>
            <w:rFonts w:ascii="Meiryo" w:eastAsia="Meiryo" w:hAnsi="Meiryo"/>
            <w:szCs w:val="20"/>
            <w:lang w:val="ja-JP" w:bidi="ja-JP"/>
          </w:rPr>
          <w:t>管理パックの構成</w:t>
        </w:r>
      </w:hyperlink>
      <w:r w:rsidRPr="00BB52DE">
        <w:rPr>
          <w:rStyle w:val="Link"/>
          <w:rFonts w:ascii="Meiryo" w:eastAsia="Meiryo" w:hAnsi="Meiryo"/>
          <w:lang w:val="ja-JP" w:bidi="ja-JP"/>
        </w:rPr>
        <w:t>」</w:t>
      </w:r>
      <w:r w:rsidRPr="00BB52DE">
        <w:rPr>
          <w:rFonts w:ascii="Meiryo" w:eastAsia="Meiryo" w:hAnsi="Meiryo"/>
          <w:lang w:val="ja-JP" w:bidi="ja-JP"/>
        </w:rPr>
        <w:t>セクションを参照してください。</w:t>
      </w:r>
    </w:p>
    <w:p w14:paraId="4DD3FB89" w14:textId="7EE8568B" w:rsidR="001E0A29" w:rsidRPr="00BB52DE" w:rsidRDefault="001E0A29" w:rsidP="00FF7167">
      <w:pPr>
        <w:numPr>
          <w:ilvl w:val="0"/>
          <w:numId w:val="15"/>
        </w:numPr>
        <w:rPr>
          <w:rFonts w:ascii="Meiryo" w:eastAsia="Meiryo" w:hAnsi="Meiryo"/>
        </w:rPr>
      </w:pPr>
      <w:r w:rsidRPr="00BB52DE">
        <w:rPr>
          <w:rFonts w:ascii="Meiryo" w:eastAsia="Meiryo" w:hAnsi="Meiryo"/>
          <w:lang w:val="ja-JP" w:bidi="ja-JP"/>
        </w:rPr>
        <w:t>このガイドの「</w:t>
      </w:r>
      <w:hyperlink w:anchor="_Security_Configuration" w:history="1">
        <w:r w:rsidR="00FF7167" w:rsidRPr="00BB52DE">
          <w:rPr>
            <w:rStyle w:val="Hyperlink"/>
            <w:rFonts w:ascii="Meiryo" w:eastAsia="Meiryo" w:hAnsi="Meiryo"/>
            <w:szCs w:val="20"/>
            <w:lang w:val="ja-JP" w:bidi="ja-JP"/>
          </w:rPr>
          <w:t>セキュリティの構成</w:t>
        </w:r>
      </w:hyperlink>
      <w:r w:rsidRPr="00BB52DE">
        <w:rPr>
          <w:rFonts w:ascii="Meiryo" w:eastAsia="Meiryo" w:hAnsi="Meiryo"/>
          <w:lang w:val="ja-JP" w:bidi="ja-JP"/>
        </w:rPr>
        <w:t>」セクションの説明に従って必要な権限を付与します。</w:t>
      </w:r>
    </w:p>
    <w:p w14:paraId="58659E8B" w14:textId="324D0969" w:rsidR="001E0A29" w:rsidRPr="00BB52DE" w:rsidRDefault="001E0A29" w:rsidP="00FF7167">
      <w:pPr>
        <w:numPr>
          <w:ilvl w:val="0"/>
          <w:numId w:val="15"/>
        </w:numPr>
        <w:rPr>
          <w:rFonts w:ascii="Meiryo" w:eastAsia="Meiryo" w:hAnsi="Meiryo"/>
        </w:rPr>
      </w:pPr>
      <w:r w:rsidRPr="00BB52DE">
        <w:rPr>
          <w:rFonts w:ascii="Meiryo" w:eastAsia="Meiryo" w:hAnsi="Meiryo"/>
          <w:lang w:val="ja-JP" w:bidi="ja-JP"/>
        </w:rPr>
        <w:t>SQL Server 2016 Reporting Services のインスタンス、または個別の SSRS カタログ データベースがホストされている SQL Server インスタンスをホストするサーバーにインス</w:t>
      </w:r>
      <w:r w:rsidRPr="00BB52DE">
        <w:rPr>
          <w:rFonts w:ascii="Meiryo" w:eastAsia="Meiryo" w:hAnsi="Meiryo"/>
          <w:lang w:val="ja-JP" w:bidi="ja-JP"/>
        </w:rPr>
        <w:lastRenderedPageBreak/>
        <w:t>トールされているすべてのエージェントに対して、エージェント プロキシ オプションを有効にします。エージェント プロキシ オプションを有効にする方法の詳細については、このガイドの「</w:t>
      </w:r>
      <w:hyperlink w:anchor="_How_to_enable" w:history="1">
        <w:r w:rsidR="00FF7167" w:rsidRPr="00BB52DE">
          <w:rPr>
            <w:rStyle w:val="Hyperlink"/>
            <w:rFonts w:ascii="Meiryo" w:eastAsia="Meiryo" w:hAnsi="Meiryo"/>
            <w:szCs w:val="20"/>
            <w:lang w:val="ja-JP" w:bidi="ja-JP"/>
          </w:rPr>
          <w:t>エージェント プロキシ オプションを有効にする方法</w:t>
        </w:r>
      </w:hyperlink>
      <w:r w:rsidRPr="00BB52DE">
        <w:rPr>
          <w:rFonts w:ascii="Meiryo" w:eastAsia="Meiryo" w:hAnsi="Meiryo"/>
          <w:lang w:val="ja-JP" w:bidi="ja-JP"/>
        </w:rPr>
        <w:t>」セクションを参照してください。</w:t>
      </w:r>
    </w:p>
    <w:p w14:paraId="4D802A4A" w14:textId="3E817E60" w:rsidR="0042791E" w:rsidRPr="00BB52DE" w:rsidRDefault="0042791E" w:rsidP="00EF16FB">
      <w:pPr>
        <w:numPr>
          <w:ilvl w:val="0"/>
          <w:numId w:val="15"/>
        </w:numPr>
        <w:rPr>
          <w:rFonts w:ascii="Meiryo" w:eastAsia="Meiryo" w:hAnsi="Meiryo"/>
        </w:rPr>
      </w:pPr>
      <w:r w:rsidRPr="00BB52DE">
        <w:rPr>
          <w:rFonts w:ascii="Meiryo" w:eastAsia="Meiryo" w:hAnsi="Meiryo"/>
          <w:lang w:val="ja-JP" w:bidi="ja-JP"/>
        </w:rPr>
        <w:t>監視パックをインポートします。</w:t>
      </w:r>
    </w:p>
    <w:p w14:paraId="48E33305" w14:textId="506EBECF" w:rsidR="00A6592D" w:rsidRPr="00BB52DE" w:rsidRDefault="0042791E" w:rsidP="00FF7167">
      <w:pPr>
        <w:numPr>
          <w:ilvl w:val="0"/>
          <w:numId w:val="15"/>
        </w:numPr>
        <w:rPr>
          <w:rFonts w:ascii="Meiryo" w:eastAsia="Meiryo" w:hAnsi="Meiryo"/>
        </w:rPr>
      </w:pPr>
      <w:r w:rsidRPr="00BB52DE">
        <w:rPr>
          <w:rFonts w:ascii="Meiryo" w:eastAsia="Meiryo" w:hAnsi="Meiryo"/>
          <w:lang w:val="ja-JP" w:bidi="ja-JP"/>
        </w:rPr>
        <w:t>Microsoft SQL Server 2016 の実行プロファイルを適切なアクセス許可を持つアカウントに関連付けます。実行プロファイルの構成の詳細については、このガイドの「</w:t>
      </w:r>
      <w:hyperlink w:anchor="_How_to_configure" w:history="1">
        <w:r w:rsidR="00FF7167" w:rsidRPr="00BB52DE">
          <w:rPr>
            <w:rStyle w:val="Hyperlink"/>
            <w:rFonts w:ascii="Meiryo" w:eastAsia="Meiryo" w:hAnsi="Meiryo"/>
            <w:szCs w:val="20"/>
            <w:lang w:val="ja-JP" w:bidi="ja-JP"/>
          </w:rPr>
          <w:t>実行プロファイルを構成する方法</w:t>
        </w:r>
      </w:hyperlink>
      <w:r w:rsidRPr="00BB52DE">
        <w:rPr>
          <w:rFonts w:ascii="Meiryo" w:eastAsia="Meiryo" w:hAnsi="Meiryo"/>
          <w:lang w:val="ja-JP" w:bidi="ja-JP"/>
        </w:rPr>
        <w:t>」セクションを参照してください。</w:t>
      </w:r>
    </w:p>
    <w:p w14:paraId="45D11283" w14:textId="77777777" w:rsidR="003042CF" w:rsidRPr="00BB52DE" w:rsidRDefault="003042CF" w:rsidP="003042CF">
      <w:pPr>
        <w:numPr>
          <w:ilvl w:val="0"/>
          <w:numId w:val="15"/>
        </w:numPr>
        <w:rPr>
          <w:rFonts w:ascii="Meiryo" w:eastAsia="Meiryo" w:hAnsi="Meiryo"/>
        </w:rPr>
      </w:pPr>
      <w:r w:rsidRPr="00BB52DE">
        <w:rPr>
          <w:rFonts w:ascii="Meiryo" w:eastAsia="Meiryo" w:hAnsi="Meiryo"/>
          <w:lang w:val="ja-JP" w:bidi="ja-JP"/>
        </w:rPr>
        <w:t>レポート サーバー データベースをホストする SQL Server インスタンスの TCP/IP プロトコルが有効になっていることを確認します。</w:t>
      </w:r>
    </w:p>
    <w:p w14:paraId="79BFBF30" w14:textId="40B10F4A" w:rsidR="00224E21" w:rsidRPr="00BB52DE" w:rsidRDefault="00B16FFD" w:rsidP="000E3F8D">
      <w:pPr>
        <w:numPr>
          <w:ilvl w:val="0"/>
          <w:numId w:val="15"/>
        </w:numPr>
        <w:rPr>
          <w:rFonts w:ascii="Meiryo" w:eastAsia="Meiryo" w:hAnsi="Meiryo"/>
        </w:rPr>
      </w:pPr>
      <w:r w:rsidRPr="00BB52DE">
        <w:rPr>
          <w:rFonts w:ascii="Meiryo" w:eastAsia="Meiryo" w:hAnsi="Meiryo"/>
          <w:lang w:val="ja-JP" w:bidi="ja-JP"/>
        </w:rPr>
        <w:t>SQL Server Browser サービスは、Reporting Services の検出と監視に必須です。SQL Server Browser は、Reporting Services がインストールされているコンピューター、およびレポート サーバー データベースをホストする、SQL Server インスタンスがインストールされているコンピューターにインストールし、有効にする必要があります。</w:t>
      </w:r>
    </w:p>
    <w:p w14:paraId="4F29345C" w14:textId="77777777" w:rsidR="003B3ECC" w:rsidRPr="00BB52DE" w:rsidRDefault="003B3ECC" w:rsidP="00A6592D">
      <w:pPr>
        <w:pStyle w:val="Heading2"/>
        <w:rPr>
          <w:rFonts w:ascii="Meiryo" w:eastAsia="Meiryo" w:hAnsi="Meiryo"/>
        </w:rPr>
      </w:pPr>
      <w:bookmarkStart w:id="20" w:name="_Toc469566242"/>
      <w:r w:rsidRPr="00BB52DE">
        <w:rPr>
          <w:rFonts w:ascii="Meiryo" w:eastAsia="Meiryo" w:hAnsi="Meiryo"/>
          <w:lang w:val="ja-JP" w:bidi="ja-JP"/>
        </w:rPr>
        <w:t>監視パックの目的</w:t>
      </w:r>
      <w:bookmarkStart w:id="21" w:name="zde7c4c32ebbb47e09c9cae5a90b1176f"/>
      <w:bookmarkEnd w:id="21"/>
      <w:bookmarkEnd w:id="20"/>
    </w:p>
    <w:p w14:paraId="7ACA9CB0" w14:textId="77777777" w:rsidR="003B3ECC" w:rsidRPr="00BB52DE" w:rsidRDefault="003B3ECC" w:rsidP="003B3ECC">
      <w:pPr>
        <w:rPr>
          <w:rFonts w:ascii="Meiryo" w:eastAsia="Meiryo" w:hAnsi="Meiryo"/>
        </w:rPr>
      </w:pPr>
      <w:r w:rsidRPr="00BB52DE">
        <w:rPr>
          <w:rFonts w:ascii="Meiryo" w:eastAsia="Meiryo" w:hAnsi="Meiryo"/>
          <w:lang w:val="ja-JP" w:bidi="ja-JP"/>
        </w:rPr>
        <w:t>このセクションの内容:</w:t>
      </w:r>
    </w:p>
    <w:p w14:paraId="49EA0206" w14:textId="439AF7D8" w:rsidR="003B3ECC" w:rsidRPr="00BB52DE" w:rsidRDefault="00BB52DE" w:rsidP="00EF16FB">
      <w:pPr>
        <w:pStyle w:val="BulletedList1"/>
        <w:numPr>
          <w:ilvl w:val="0"/>
          <w:numId w:val="15"/>
        </w:numPr>
        <w:tabs>
          <w:tab w:val="left" w:pos="360"/>
        </w:tabs>
        <w:spacing w:line="260" w:lineRule="exact"/>
        <w:rPr>
          <w:rFonts w:ascii="Meiryo" w:eastAsia="Meiryo" w:hAnsi="Meiryo"/>
        </w:rPr>
      </w:pPr>
      <w:hyperlink w:anchor="_Monitoring_Scenarios" w:history="1">
        <w:r w:rsidR="003B3ECC" w:rsidRPr="00BB52DE">
          <w:rPr>
            <w:rStyle w:val="Hyperlink"/>
            <w:rFonts w:ascii="Meiryo" w:eastAsia="Meiryo" w:hAnsi="Meiryo"/>
            <w:lang w:val="ja-JP" w:bidi="ja-JP"/>
          </w:rPr>
          <w:t>監視シナリオ</w:t>
        </w:r>
      </w:hyperlink>
    </w:p>
    <w:p w14:paraId="315C8436" w14:textId="2B2301D8" w:rsidR="003B3ECC" w:rsidRPr="00BB52DE" w:rsidRDefault="00BB52DE" w:rsidP="00EF16FB">
      <w:pPr>
        <w:pStyle w:val="BulletedList1"/>
        <w:numPr>
          <w:ilvl w:val="0"/>
          <w:numId w:val="15"/>
        </w:numPr>
        <w:tabs>
          <w:tab w:val="left" w:pos="360"/>
        </w:tabs>
        <w:spacing w:line="260" w:lineRule="exact"/>
        <w:rPr>
          <w:rFonts w:ascii="Meiryo" w:eastAsia="Meiryo" w:hAnsi="Meiryo"/>
        </w:rPr>
      </w:pPr>
      <w:hyperlink w:anchor="_How_Health_Rolls" w:history="1">
        <w:r w:rsidR="003B3ECC" w:rsidRPr="00BB52DE">
          <w:rPr>
            <w:rStyle w:val="Hyperlink"/>
            <w:rFonts w:ascii="Meiryo" w:eastAsia="Meiryo" w:hAnsi="Meiryo"/>
            <w:lang w:val="ja-JP" w:bidi="ja-JP"/>
          </w:rPr>
          <w:t>ヘルスのロールアップのしくみ</w:t>
        </w:r>
      </w:hyperlink>
    </w:p>
    <w:p w14:paraId="4548D1E6" w14:textId="77777777" w:rsidR="006A1369" w:rsidRPr="00BB52DE" w:rsidRDefault="006A1369" w:rsidP="003B3ECC">
      <w:pPr>
        <w:rPr>
          <w:rFonts w:ascii="Meiryo" w:eastAsia="Meiryo" w:hAnsi="Meiryo"/>
        </w:rPr>
      </w:pPr>
    </w:p>
    <w:p w14:paraId="15A94CEF" w14:textId="490D454C" w:rsidR="006A1369" w:rsidRPr="00BB52DE" w:rsidRDefault="002F67CA" w:rsidP="006A1369">
      <w:pPr>
        <w:pStyle w:val="AlertLabel"/>
        <w:framePr w:wrap="notBeside"/>
        <w:rPr>
          <w:rFonts w:ascii="Meiryo" w:eastAsia="Meiryo" w:hAnsi="Meiryo"/>
        </w:rPr>
      </w:pPr>
      <w:r w:rsidRPr="00BB52DE">
        <w:rPr>
          <w:rFonts w:ascii="Meiryo" w:eastAsia="Meiryo" w:hAnsi="Meiryo"/>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BB52DE">
        <w:rPr>
          <w:rFonts w:ascii="Meiryo" w:eastAsia="Meiryo" w:hAnsi="Meiryo"/>
          <w:lang w:val="ja-JP" w:bidi="ja-JP"/>
        </w:rPr>
        <w:t xml:space="preserve">注 </w:t>
      </w:r>
    </w:p>
    <w:p w14:paraId="1AF92147" w14:textId="197CD204" w:rsidR="008B4D53" w:rsidRPr="00BB52DE" w:rsidRDefault="003B3ECC" w:rsidP="006A1369">
      <w:pPr>
        <w:ind w:left="360"/>
        <w:rPr>
          <w:rFonts w:ascii="Meiryo" w:eastAsia="Meiryo" w:hAnsi="Meiryo"/>
        </w:rPr>
      </w:pPr>
      <w:r w:rsidRPr="00BB52DE">
        <w:rPr>
          <w:rFonts w:ascii="Meiryo" w:eastAsia="Meiryo" w:hAnsi="Meiryo"/>
          <w:lang w:val="ja-JP" w:bidi="ja-JP"/>
        </w:rPr>
        <w:t>この監視パックに含まれている検出、ルール、モニター、およびビューについての詳細は、このガイドの次のセクションをご覧ください。</w:t>
      </w:r>
    </w:p>
    <w:p w14:paraId="5E21D2F9" w14:textId="790A9647" w:rsidR="00FF7167" w:rsidRPr="00BB52DE" w:rsidRDefault="00BB52DE" w:rsidP="00FF7167">
      <w:pPr>
        <w:numPr>
          <w:ilvl w:val="0"/>
          <w:numId w:val="15"/>
        </w:numPr>
        <w:rPr>
          <w:rFonts w:ascii="Meiryo" w:eastAsia="Meiryo" w:hAnsi="Meiryo"/>
        </w:rPr>
      </w:pPr>
      <w:hyperlink w:anchor="_Appendix:_Monitoring_Pack" w:history="1">
        <w:r w:rsidR="00FF7167" w:rsidRPr="00BB52DE">
          <w:rPr>
            <w:rStyle w:val="Hyperlink"/>
            <w:rFonts w:ascii="Meiryo" w:eastAsia="Meiryo" w:hAnsi="Meiryo"/>
            <w:szCs w:val="20"/>
            <w:lang w:val="ja-JP" w:bidi="ja-JP"/>
          </w:rPr>
          <w:t>付録: 管理パックのオブジェクトとワークフロー</w:t>
        </w:r>
      </w:hyperlink>
    </w:p>
    <w:p w14:paraId="6491ACA8" w14:textId="263427B1" w:rsidR="00FF7167" w:rsidRPr="00BB52DE" w:rsidRDefault="00BB52DE" w:rsidP="00FF7167">
      <w:pPr>
        <w:numPr>
          <w:ilvl w:val="0"/>
          <w:numId w:val="15"/>
        </w:numPr>
        <w:rPr>
          <w:rFonts w:ascii="Meiryo" w:eastAsia="Meiryo" w:hAnsi="Meiryo"/>
        </w:rPr>
      </w:pPr>
      <w:hyperlink w:anchor="_Appendix:_Monitoring_Pack_1" w:history="1">
        <w:r w:rsidR="00FF7167" w:rsidRPr="00BB52DE">
          <w:rPr>
            <w:rStyle w:val="Hyperlink"/>
            <w:rFonts w:ascii="Meiryo" w:eastAsia="Meiryo" w:hAnsi="Meiryo"/>
            <w:szCs w:val="20"/>
            <w:lang w:val="ja-JP" w:bidi="ja-JP"/>
          </w:rPr>
          <w:t>付録: 管理パックのビューとダッシュボード</w:t>
        </w:r>
      </w:hyperlink>
    </w:p>
    <w:p w14:paraId="783ECE12" w14:textId="77777777" w:rsidR="003B3ECC" w:rsidRPr="00BB52DE" w:rsidRDefault="003B3ECC" w:rsidP="00387C76">
      <w:pPr>
        <w:pStyle w:val="Heading3"/>
        <w:rPr>
          <w:rFonts w:ascii="Meiryo" w:eastAsia="Meiryo" w:hAnsi="Meiryo"/>
        </w:rPr>
      </w:pPr>
      <w:bookmarkStart w:id="22" w:name="_Monitoring_Scenarios"/>
      <w:bookmarkStart w:id="23" w:name="_Ref384669233"/>
      <w:bookmarkStart w:id="24" w:name="_Toc469566243"/>
      <w:bookmarkEnd w:id="22"/>
      <w:r w:rsidRPr="00BB52DE">
        <w:rPr>
          <w:rFonts w:ascii="Meiryo" w:eastAsia="Meiryo" w:hAnsi="Meiryo"/>
          <w:lang w:val="ja-JP" w:bidi="ja-JP"/>
        </w:rPr>
        <w:t>監視シナリオ</w:t>
      </w:r>
      <w:bookmarkStart w:id="25" w:name="z5a9ff008734b4183946f840ae0464ab0"/>
      <w:bookmarkEnd w:id="23"/>
      <w:bookmarkEnd w:id="25"/>
      <w:bookmarkEnd w:id="24"/>
    </w:p>
    <w:p w14:paraId="3F839745" w14:textId="73300088" w:rsidR="00197D0E" w:rsidRPr="00BB52DE" w:rsidRDefault="00197D0E" w:rsidP="00387C76">
      <w:pPr>
        <w:pStyle w:val="Heading4"/>
        <w:rPr>
          <w:rFonts w:ascii="Meiryo" w:eastAsia="Meiryo" w:hAnsi="Meiryo"/>
        </w:rPr>
      </w:pPr>
      <w:bookmarkStart w:id="26" w:name="_Toc469566244"/>
      <w:r w:rsidRPr="00BB52DE">
        <w:rPr>
          <w:rFonts w:ascii="Meiryo" w:eastAsia="Meiryo" w:hAnsi="Meiryo"/>
          <w:lang w:val="ja-JP" w:bidi="ja-JP"/>
        </w:rPr>
        <w:t>SQL Server 2016 Reporting Services インスタンスの検出</w:t>
      </w:r>
      <w:bookmarkEnd w:id="26"/>
    </w:p>
    <w:p w14:paraId="3E8FA391" w14:textId="12736AAE" w:rsidR="0010376B" w:rsidRPr="00BB52DE" w:rsidRDefault="005A570A" w:rsidP="00D9572D">
      <w:pPr>
        <w:rPr>
          <w:rFonts w:ascii="Meiryo" w:eastAsia="Meiryo" w:hAnsi="Meiryo"/>
        </w:rPr>
      </w:pPr>
      <w:r w:rsidRPr="00BB52DE">
        <w:rPr>
          <w:rFonts w:ascii="Meiryo" w:eastAsia="Meiryo" w:hAnsi="Meiryo"/>
          <w:lang w:val="ja-JP" w:bidi="ja-JP"/>
        </w:rPr>
        <w:t>SQL Server 2016 Reporting Services (ネイティブ モード) 用 Microsoft System Center 管理パックでは、SSRS 2016 のインスタンスが自動的に検出されます。これを有効にするために、監視パックは、次のワークフローを実装します。</w:t>
      </w:r>
    </w:p>
    <w:p w14:paraId="27455EC4" w14:textId="741C6FEC" w:rsidR="00422798" w:rsidRPr="00BB52DE" w:rsidRDefault="00422798" w:rsidP="00422798">
      <w:pPr>
        <w:pStyle w:val="ListParagraph"/>
        <w:numPr>
          <w:ilvl w:val="0"/>
          <w:numId w:val="42"/>
        </w:numPr>
        <w:rPr>
          <w:rFonts w:ascii="Meiryo" w:eastAsia="Meiryo" w:hAnsi="Meiryo" w:cs="Arial"/>
          <w:sz w:val="20"/>
          <w:szCs w:val="20"/>
        </w:rPr>
      </w:pPr>
      <w:r w:rsidRPr="00BB52DE">
        <w:rPr>
          <w:rFonts w:ascii="Meiryo" w:eastAsia="Meiryo" w:hAnsi="Meiryo" w:cs="Arial"/>
          <w:sz w:val="20"/>
          <w:szCs w:val="20"/>
          <w:lang w:val="ja-JP" w:bidi="ja-JP"/>
        </w:rPr>
        <w:t>監視パックは、サーバー上に SQL Server 2016 Reporting Services のインストールが存在するかを検出するためにレジストリを読み取ります。インストールが検出された場合、監視パックにより、"シード" オブジェクトが作成されます。</w:t>
      </w:r>
    </w:p>
    <w:p w14:paraId="1FBF40CB" w14:textId="01FE9CB6" w:rsidR="00203FFB" w:rsidRPr="00BB52DE" w:rsidRDefault="00203FFB" w:rsidP="00203FFB">
      <w:pPr>
        <w:pStyle w:val="ListParagraph"/>
        <w:numPr>
          <w:ilvl w:val="0"/>
          <w:numId w:val="42"/>
        </w:numPr>
        <w:rPr>
          <w:rFonts w:ascii="Meiryo" w:eastAsia="Meiryo" w:hAnsi="Meiryo" w:cs="Arial"/>
          <w:sz w:val="20"/>
          <w:szCs w:val="20"/>
        </w:rPr>
      </w:pPr>
      <w:r w:rsidRPr="00BB52DE">
        <w:rPr>
          <w:rFonts w:ascii="Meiryo" w:eastAsia="Meiryo" w:hAnsi="Meiryo" w:cs="Arial"/>
          <w:sz w:val="20"/>
          <w:szCs w:val="20"/>
          <w:lang w:val="ja-JP" w:bidi="ja-JP"/>
        </w:rPr>
        <w:t>"シード" オブジェクトが検出された場合は、監視パックはさまざまなデータ ソース (レジストリ、WMI、SSRS の構成ファイルなど) を読み取って、インスタンスのプロパティと "展開シード" オブジェクトを検出します。</w:t>
      </w:r>
    </w:p>
    <w:p w14:paraId="072564FF" w14:textId="77777777" w:rsidR="00203FFB" w:rsidRPr="00BB52DE" w:rsidRDefault="00203FFB" w:rsidP="00203FFB">
      <w:pPr>
        <w:pStyle w:val="AlertLabel"/>
        <w:framePr w:wrap="notBeside"/>
        <w:rPr>
          <w:rFonts w:ascii="Meiryo" w:eastAsia="Meiryo" w:hAnsi="Meiryo"/>
        </w:rPr>
      </w:pPr>
      <w:r w:rsidRPr="00BB52DE">
        <w:rPr>
          <w:rFonts w:ascii="Meiryo" w:eastAsia="Meiryo" w:hAnsi="Meiryo"/>
          <w:noProof/>
        </w:rPr>
        <w:lastRenderedPageBreak/>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2F1F18E1" w14:textId="5868B73C" w:rsidR="00203FFB" w:rsidRPr="00BB52DE" w:rsidRDefault="00203FFB" w:rsidP="00203FFB">
      <w:pPr>
        <w:ind w:left="360"/>
        <w:rPr>
          <w:rFonts w:ascii="Meiryo" w:eastAsia="Meiryo" w:hAnsi="Meiryo"/>
        </w:rPr>
      </w:pPr>
      <w:r w:rsidRPr="00BB52DE">
        <w:rPr>
          <w:rFonts w:ascii="Meiryo" w:eastAsia="Meiryo" w:hAnsi="Meiryo"/>
          <w:lang w:val="ja-JP" w:bidi="ja-JP"/>
        </w:rPr>
        <w:t>"展開シード" オブジェクトは、ホストされていないオブジェクトであり、SCOM 管理サーバーによって管理されます。</w:t>
      </w:r>
    </w:p>
    <w:p w14:paraId="570A3C8A" w14:textId="77777777" w:rsidR="00203FFB" w:rsidRPr="00BB52DE" w:rsidRDefault="00203FFB" w:rsidP="00203FFB">
      <w:pPr>
        <w:pStyle w:val="AlertLabel"/>
        <w:framePr w:wrap="notBeside"/>
        <w:rPr>
          <w:rFonts w:ascii="Meiryo" w:eastAsia="Meiryo" w:hAnsi="Meiryo"/>
        </w:rPr>
      </w:pPr>
      <w:r w:rsidRPr="00BB52DE">
        <w:rPr>
          <w:rFonts w:ascii="Meiryo" w:eastAsia="Meiryo" w:hAnsi="Meiryo"/>
          <w:noProof/>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0386E7FC" w14:textId="39E37B8E" w:rsidR="00203FFB" w:rsidRPr="00BB52DE" w:rsidRDefault="00203FFB" w:rsidP="00203FFB">
      <w:pPr>
        <w:ind w:left="360"/>
        <w:rPr>
          <w:rFonts w:ascii="Meiryo" w:eastAsia="Meiryo" w:hAnsi="Meiryo"/>
        </w:rPr>
      </w:pPr>
      <w:r w:rsidRPr="00BB52DE">
        <w:rPr>
          <w:rFonts w:ascii="Meiryo" w:eastAsia="Meiryo" w:hAnsi="Meiryo"/>
          <w:lang w:val="ja-JP" w:bidi="ja-JP"/>
        </w:rPr>
        <w:t>すべての必要なデータ ソースにアクセスするには、適切なアクセス許可が必要です。詳細については、このガイドの「</w:t>
      </w:r>
      <w:hyperlink w:anchor="_Security_Configuration" w:history="1">
        <w:r w:rsidR="00FF7167" w:rsidRPr="00BB52DE">
          <w:rPr>
            <w:rStyle w:val="Hyperlink"/>
            <w:rFonts w:ascii="Meiryo" w:eastAsia="Meiryo" w:hAnsi="Meiryo"/>
            <w:szCs w:val="20"/>
            <w:lang w:val="ja-JP" w:bidi="ja-JP"/>
          </w:rPr>
          <w:t>セキュリティの構成</w:t>
        </w:r>
      </w:hyperlink>
      <w:r w:rsidRPr="00BB52DE">
        <w:rPr>
          <w:rFonts w:ascii="Meiryo" w:eastAsia="Meiryo" w:hAnsi="Meiryo"/>
          <w:lang w:val="ja-JP" w:bidi="ja-JP"/>
        </w:rPr>
        <w:t>」を参照してください。</w:t>
      </w:r>
    </w:p>
    <w:p w14:paraId="01041151" w14:textId="63FC1A6F" w:rsidR="00422798" w:rsidRPr="00BB52DE" w:rsidRDefault="00422798" w:rsidP="00422798">
      <w:pPr>
        <w:pStyle w:val="Heading4"/>
        <w:rPr>
          <w:rFonts w:ascii="Meiryo" w:eastAsia="Meiryo" w:hAnsi="Meiryo"/>
        </w:rPr>
      </w:pPr>
      <w:bookmarkStart w:id="27" w:name="_Toc469566245"/>
      <w:r w:rsidRPr="00BB52DE">
        <w:rPr>
          <w:rFonts w:ascii="Meiryo" w:eastAsia="Meiryo" w:hAnsi="Meiryo"/>
          <w:lang w:val="ja-JP" w:bidi="ja-JP"/>
        </w:rPr>
        <w:t>SQL Server 2016 Reporting Services 展開の検出</w:t>
      </w:r>
      <w:bookmarkEnd w:id="27"/>
    </w:p>
    <w:p w14:paraId="52145654" w14:textId="069435E3" w:rsidR="00203FFB" w:rsidRPr="00BB52DE" w:rsidRDefault="005A570A" w:rsidP="00843516">
      <w:pPr>
        <w:rPr>
          <w:rFonts w:ascii="Meiryo" w:eastAsia="Meiryo" w:hAnsi="Meiryo"/>
        </w:rPr>
      </w:pPr>
      <w:r w:rsidRPr="00BB52DE">
        <w:rPr>
          <w:rFonts w:ascii="Meiryo" w:eastAsia="Meiryo" w:hAnsi="Meiryo"/>
          <w:lang w:val="ja-JP" w:bidi="ja-JP"/>
        </w:rPr>
        <w:t>SQL Server 2016 Reporting Services (ネイティブ モード) 用 Microsoft System Center 管理パックでは、SQL Server 2016 Reporting Services の展開が自動的に検出されます。展開には、次のコンポーネントが含まれます。</w:t>
      </w:r>
    </w:p>
    <w:p w14:paraId="3C7097E4" w14:textId="7D7164B6" w:rsidR="00203FFB" w:rsidRPr="00BB52DE" w:rsidRDefault="00203FFB" w:rsidP="00203FFB">
      <w:pPr>
        <w:pStyle w:val="ListParagraph"/>
        <w:numPr>
          <w:ilvl w:val="0"/>
          <w:numId w:val="43"/>
        </w:numPr>
        <w:rPr>
          <w:rFonts w:ascii="Meiryo" w:eastAsia="Meiryo" w:hAnsi="Meiryo" w:cs="Arial"/>
          <w:sz w:val="20"/>
          <w:szCs w:val="20"/>
        </w:rPr>
      </w:pPr>
      <w:r w:rsidRPr="00BB52DE">
        <w:rPr>
          <w:rFonts w:ascii="Meiryo" w:eastAsia="Meiryo" w:hAnsi="Meiryo" w:cs="Arial"/>
          <w:sz w:val="20"/>
          <w:szCs w:val="20"/>
          <w:lang w:val="ja-JP" w:bidi="ja-JP"/>
        </w:rPr>
        <w:t>SQL Server 2016 Reporting Services の 1 つまたは複数のインスタンス</w:t>
      </w:r>
    </w:p>
    <w:p w14:paraId="34CF154E" w14:textId="5EB239B4" w:rsidR="00203FFB" w:rsidRPr="00BB52DE" w:rsidRDefault="00203FFB" w:rsidP="00203FFB">
      <w:pPr>
        <w:pStyle w:val="ListParagraph"/>
        <w:numPr>
          <w:ilvl w:val="0"/>
          <w:numId w:val="43"/>
        </w:numPr>
        <w:rPr>
          <w:rFonts w:ascii="Meiryo" w:eastAsia="Meiryo" w:hAnsi="Meiryo" w:cs="Arial"/>
          <w:sz w:val="20"/>
          <w:szCs w:val="20"/>
        </w:rPr>
      </w:pPr>
      <w:r w:rsidRPr="00BB52DE">
        <w:rPr>
          <w:rFonts w:ascii="Meiryo" w:eastAsia="Meiryo" w:hAnsi="Meiryo" w:cs="Arial"/>
          <w:sz w:val="20"/>
          <w:szCs w:val="20"/>
          <w:lang w:val="ja-JP" w:bidi="ja-JP"/>
        </w:rPr>
        <w:t>SSRS カタログ SQL Server データベース</w:t>
      </w:r>
    </w:p>
    <w:p w14:paraId="4049F8FD" w14:textId="25AF2FCB" w:rsidR="00203FFB" w:rsidRPr="00BB52DE" w:rsidRDefault="00203FFB" w:rsidP="00203FFB">
      <w:pPr>
        <w:pStyle w:val="ListParagraph"/>
        <w:numPr>
          <w:ilvl w:val="0"/>
          <w:numId w:val="43"/>
        </w:numPr>
        <w:rPr>
          <w:rFonts w:ascii="Meiryo" w:eastAsia="Meiryo" w:hAnsi="Meiryo" w:cs="Arial"/>
          <w:sz w:val="20"/>
          <w:szCs w:val="20"/>
        </w:rPr>
      </w:pPr>
      <w:r w:rsidRPr="00BB52DE">
        <w:rPr>
          <w:rFonts w:ascii="Meiryo" w:eastAsia="Meiryo" w:hAnsi="Meiryo" w:cs="Arial"/>
          <w:sz w:val="20"/>
          <w:szCs w:val="20"/>
          <w:lang w:val="ja-JP" w:bidi="ja-JP"/>
        </w:rPr>
        <w:t>SSRS 一時 SQL Server データベース</w:t>
      </w:r>
    </w:p>
    <w:p w14:paraId="765C99E9" w14:textId="77777777" w:rsidR="00203FFB" w:rsidRPr="00BB52DE" w:rsidRDefault="00203FFB" w:rsidP="00203FFB">
      <w:pPr>
        <w:rPr>
          <w:rFonts w:ascii="Meiryo" w:eastAsia="Meiryo" w:hAnsi="Meiryo"/>
        </w:rPr>
      </w:pPr>
    </w:p>
    <w:p w14:paraId="38961933" w14:textId="26471300" w:rsidR="00203FFB" w:rsidRPr="00BB52DE" w:rsidRDefault="00203FFB" w:rsidP="00203FFB">
      <w:pPr>
        <w:rPr>
          <w:rFonts w:ascii="Meiryo" w:eastAsia="Meiryo" w:hAnsi="Meiryo"/>
        </w:rPr>
      </w:pPr>
      <w:r w:rsidRPr="00BB52DE">
        <w:rPr>
          <w:rFonts w:ascii="Meiryo" w:eastAsia="Meiryo" w:hAnsi="Meiryo"/>
          <w:lang w:val="ja-JP" w:bidi="ja-JP"/>
        </w:rPr>
        <w:t>SSRS インスタンスの一覧と、別のサーバーで検出されたデータベースの一覧を取得するために、SCOM 管理サーバーで展開の検出が実行され、SCOM API が照会されます。</w:t>
      </w:r>
    </w:p>
    <w:p w14:paraId="5C60A779" w14:textId="0231A231" w:rsidR="005D6D85" w:rsidRPr="00BB52DE" w:rsidRDefault="00203FFB" w:rsidP="00203FFB">
      <w:pPr>
        <w:rPr>
          <w:rFonts w:ascii="Meiryo" w:eastAsia="Meiryo" w:hAnsi="Meiryo"/>
        </w:rPr>
      </w:pPr>
      <w:r w:rsidRPr="00BB52DE">
        <w:rPr>
          <w:rFonts w:ascii="Meiryo" w:eastAsia="Meiryo" w:hAnsi="Meiryo"/>
          <w:lang w:val="ja-JP" w:bidi="ja-JP"/>
        </w:rPr>
        <w:t>展開の検出では、"展開" オブジェクトだけでなく、"展開ウォッチャー" オブジェクトも作成されます。両方のオブジェクトは、ホストされません。</w:t>
      </w:r>
    </w:p>
    <w:p w14:paraId="246173E4" w14:textId="7D745DDF" w:rsidR="00203FFB" w:rsidRPr="00BB52DE" w:rsidRDefault="005D6D85" w:rsidP="00203FFB">
      <w:pPr>
        <w:rPr>
          <w:rFonts w:ascii="Meiryo" w:eastAsia="Meiryo" w:hAnsi="Meiryo"/>
        </w:rPr>
      </w:pPr>
      <w:r w:rsidRPr="00BB52DE">
        <w:rPr>
          <w:rFonts w:ascii="Meiryo" w:eastAsia="Meiryo" w:hAnsi="Meiryo"/>
          <w:lang w:val="ja-JP" w:bidi="ja-JP"/>
        </w:rPr>
        <w:t>SSRS のスケールアウト配置は本質的に分散アプリケーションであるため、各種の SSRS コンポーネントの正常性を組み合わせて、それぞれの SCOM オブジェクトをグループ化することを目的として、"展開" オブジェクトが管理サーバーによって管理されます。</w:t>
      </w:r>
    </w:p>
    <w:p w14:paraId="245ABEA2" w14:textId="5DF1576A" w:rsidR="00740909" w:rsidRPr="00BB52DE" w:rsidRDefault="005D6D85" w:rsidP="00740909">
      <w:pPr>
        <w:rPr>
          <w:rFonts w:ascii="Meiryo" w:eastAsia="Meiryo" w:hAnsi="Meiryo"/>
        </w:rPr>
      </w:pPr>
      <w:r w:rsidRPr="00BB52DE">
        <w:rPr>
          <w:rFonts w:ascii="Meiryo" w:eastAsia="Meiryo" w:hAnsi="Meiryo"/>
          <w:lang w:val="ja-JP" w:bidi="ja-JP"/>
        </w:rPr>
        <w:t>"展開ウォッチャー" は補助オブジェクトで、SSRS カタログ データベースをホストするサーバーにインストールされているエージェント、または特定の展開から SSRS インスタンスの 1 つをホストするエージェントによって管理されます。このオブジェクトを使用して、SQL Server 2016 Reporting Services 展開全体に関する情報を収集します。</w:t>
      </w:r>
    </w:p>
    <w:p w14:paraId="00D99A6E" w14:textId="77777777" w:rsidR="00740909" w:rsidRPr="00BB52DE" w:rsidRDefault="00740909" w:rsidP="00740909">
      <w:pPr>
        <w:pStyle w:val="AlertLabel"/>
        <w:framePr w:wrap="notBeside"/>
        <w:rPr>
          <w:rFonts w:ascii="Meiryo" w:eastAsia="Meiryo" w:hAnsi="Meiryo"/>
        </w:rPr>
      </w:pPr>
      <w:r w:rsidRPr="00BB52DE">
        <w:rPr>
          <w:rFonts w:ascii="Meiryo" w:eastAsia="Meiryo" w:hAnsi="Meiryo"/>
          <w:noProof/>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2D72049C" w14:textId="6707D0A6" w:rsidR="00E66953" w:rsidRPr="00BB52DE" w:rsidRDefault="00740909" w:rsidP="00E66953">
      <w:pPr>
        <w:ind w:left="360"/>
        <w:rPr>
          <w:rFonts w:ascii="Meiryo" w:eastAsia="Meiryo" w:hAnsi="Meiryo"/>
        </w:rPr>
      </w:pPr>
      <w:r w:rsidRPr="00BB52DE">
        <w:rPr>
          <w:rFonts w:ascii="Meiryo" w:eastAsia="Meiryo" w:hAnsi="Meiryo"/>
          <w:lang w:val="ja-JP" w:bidi="ja-JP"/>
        </w:rPr>
        <w:t>すべての必要なデータ ソースにアクセスするには、適切なアクセス許可が必要です。詳細については、このガイドの「</w:t>
      </w:r>
      <w:hyperlink w:anchor="_Security_Configuration" w:history="1">
        <w:r w:rsidR="00FF7167" w:rsidRPr="00BB52DE">
          <w:rPr>
            <w:rStyle w:val="Hyperlink"/>
            <w:rFonts w:ascii="Meiryo" w:eastAsia="Meiryo" w:hAnsi="Meiryo"/>
            <w:szCs w:val="20"/>
            <w:lang w:val="ja-JP" w:bidi="ja-JP"/>
          </w:rPr>
          <w:t>セキュリティの構成</w:t>
        </w:r>
      </w:hyperlink>
      <w:r w:rsidRPr="00BB52DE">
        <w:rPr>
          <w:rFonts w:ascii="Meiryo" w:eastAsia="Meiryo" w:hAnsi="Meiryo"/>
          <w:lang w:val="ja-JP" w:bidi="ja-JP"/>
        </w:rPr>
        <w:t>」を参照してください。</w:t>
      </w:r>
    </w:p>
    <w:p w14:paraId="0A27AEBD" w14:textId="77777777" w:rsidR="00E66953" w:rsidRPr="00BB52DE" w:rsidRDefault="00E66953" w:rsidP="00E66953">
      <w:pPr>
        <w:pStyle w:val="AlertLabel"/>
        <w:framePr w:wrap="notBeside"/>
        <w:rPr>
          <w:rFonts w:ascii="Meiryo" w:eastAsia="Meiryo" w:hAnsi="Meiryo"/>
        </w:rPr>
      </w:pPr>
      <w:r w:rsidRPr="00BB52DE">
        <w:rPr>
          <w:rFonts w:ascii="Meiryo" w:eastAsia="Meiryo" w:hAnsi="Meiryo"/>
          <w:noProof/>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56B3953D" w14:textId="55F865A0" w:rsidR="00E66953" w:rsidRPr="00BB52DE" w:rsidRDefault="005A570A" w:rsidP="00E66953">
      <w:pPr>
        <w:ind w:left="360"/>
        <w:rPr>
          <w:rFonts w:ascii="Meiryo" w:eastAsia="Meiryo" w:hAnsi="Meiryo"/>
        </w:rPr>
      </w:pPr>
      <w:r w:rsidRPr="00BB52DE">
        <w:rPr>
          <w:rFonts w:ascii="Meiryo" w:eastAsia="Meiryo" w:hAnsi="Meiryo"/>
          <w:lang w:val="ja-JP" w:bidi="ja-JP"/>
        </w:rPr>
        <w:t>SQL Server 2016 Reporting Services (ネイティブ モード) 用 Microsoft System Center 管理パックは、SSRS カタログ データベースと SSRS 一時データベースのデータベース オブジェクトを検出しません。この機能を有効にするには、SQL Server 用 SCOM 監視パックをインストールする必要があります。</w:t>
      </w:r>
    </w:p>
    <w:p w14:paraId="624256EF" w14:textId="401F74FA" w:rsidR="00422798" w:rsidRPr="00BB52DE" w:rsidRDefault="00422798" w:rsidP="00203FFB">
      <w:pPr>
        <w:pStyle w:val="Heading4"/>
        <w:rPr>
          <w:rFonts w:ascii="Meiryo" w:eastAsia="Meiryo" w:hAnsi="Meiryo"/>
        </w:rPr>
      </w:pPr>
      <w:bookmarkStart w:id="28" w:name="_Toc469566246"/>
      <w:r w:rsidRPr="00BB52DE">
        <w:rPr>
          <w:rFonts w:ascii="Meiryo" w:eastAsia="Meiryo" w:hAnsi="Meiryo"/>
          <w:lang w:val="ja-JP" w:bidi="ja-JP"/>
        </w:rPr>
        <w:lastRenderedPageBreak/>
        <w:t>SQL Server 2016 Reporting Services コンポーネントの可用性</w:t>
      </w:r>
      <w:bookmarkEnd w:id="28"/>
    </w:p>
    <w:p w14:paraId="2F9AE8AF" w14:textId="1FAD4468" w:rsidR="00740909" w:rsidRPr="00BB52DE" w:rsidRDefault="00740909" w:rsidP="00740909">
      <w:pPr>
        <w:rPr>
          <w:rFonts w:ascii="Meiryo" w:eastAsia="Meiryo" w:hAnsi="Meiryo"/>
        </w:rPr>
      </w:pPr>
      <w:r w:rsidRPr="00BB52DE">
        <w:rPr>
          <w:rFonts w:ascii="Meiryo" w:eastAsia="Meiryo" w:hAnsi="Meiryo"/>
          <w:lang w:val="ja-JP" w:bidi="ja-JP"/>
        </w:rPr>
        <w:t>この監視パックには、SSRS 展開と SSRS インスタンスの両方の監視を有効にするモニターのセットが導入されています。モニターは、次の観点からこれらのコンポーネントの可用性を確認します。</w:t>
      </w:r>
    </w:p>
    <w:p w14:paraId="7EB7D962" w14:textId="77777777" w:rsidR="00740909" w:rsidRPr="00BB52DE" w:rsidRDefault="00740909" w:rsidP="00740909">
      <w:pPr>
        <w:pStyle w:val="ListParagraph"/>
        <w:numPr>
          <w:ilvl w:val="0"/>
          <w:numId w:val="15"/>
        </w:numPr>
        <w:rPr>
          <w:rFonts w:ascii="Meiryo" w:eastAsia="Meiryo" w:hAnsi="Meiryo" w:cs="Arial"/>
          <w:sz w:val="20"/>
          <w:szCs w:val="20"/>
        </w:rPr>
      </w:pPr>
      <w:r w:rsidRPr="00BB52DE">
        <w:rPr>
          <w:rFonts w:ascii="Meiryo" w:eastAsia="Meiryo" w:hAnsi="Meiryo" w:cs="Arial"/>
          <w:sz w:val="20"/>
          <w:szCs w:val="20"/>
          <w:lang w:val="ja-JP" w:bidi="ja-JP"/>
        </w:rPr>
        <w:t>SSRS 展開:</w:t>
      </w:r>
    </w:p>
    <w:p w14:paraId="153F4D77" w14:textId="192689A7" w:rsidR="00740909" w:rsidRPr="00BB52DE" w:rsidRDefault="00740909" w:rsidP="00740909">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カタログ データベースにアクセスできる</w:t>
      </w:r>
    </w:p>
    <w:p w14:paraId="7BD9F33F" w14:textId="767B7EC4" w:rsidR="00740909" w:rsidRPr="00BB52DE" w:rsidRDefault="00740909" w:rsidP="00740909">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一時データベースにアクセスできる</w:t>
      </w:r>
    </w:p>
    <w:p w14:paraId="2EAEDC96" w14:textId="7ABB20C2" w:rsidR="00740909" w:rsidRPr="00BB52DE" w:rsidRDefault="00DE7F5D" w:rsidP="00740909">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共有データ ソースへの壊れた参照がない</w:t>
      </w:r>
    </w:p>
    <w:p w14:paraId="3EEA2045" w14:textId="16CC21B1" w:rsidR="00DE7F5D" w:rsidRPr="00BB52DE" w:rsidRDefault="00DE7F5D" w:rsidP="00740909">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レポート実行の失敗 (レポート実行の合計パーセンテージで表されます) の数がしきい値未満</w:t>
      </w:r>
    </w:p>
    <w:p w14:paraId="479413E5" w14:textId="3035538D" w:rsidR="00DE7F5D" w:rsidRPr="00BB52DE" w:rsidRDefault="00DE7F5D" w:rsidP="00740909">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展開内のすべてのインスタンスが検出される</w:t>
      </w:r>
    </w:p>
    <w:p w14:paraId="1C9B5A10" w14:textId="6779B969" w:rsidR="00740909" w:rsidRPr="00BB52DE" w:rsidRDefault="00DE7F5D" w:rsidP="00740909">
      <w:pPr>
        <w:pStyle w:val="ListParagraph"/>
        <w:numPr>
          <w:ilvl w:val="0"/>
          <w:numId w:val="15"/>
        </w:numPr>
        <w:rPr>
          <w:rFonts w:ascii="Meiryo" w:eastAsia="Meiryo" w:hAnsi="Meiryo" w:cs="Arial"/>
          <w:sz w:val="20"/>
          <w:szCs w:val="20"/>
        </w:rPr>
      </w:pPr>
      <w:r w:rsidRPr="00BB52DE">
        <w:rPr>
          <w:rFonts w:ascii="Meiryo" w:eastAsia="Meiryo" w:hAnsi="Meiryo" w:cs="Arial"/>
          <w:sz w:val="20"/>
          <w:szCs w:val="20"/>
          <w:lang w:val="ja-JP" w:bidi="ja-JP"/>
        </w:rPr>
        <w:t>SSRS インスタンス:</w:t>
      </w:r>
    </w:p>
    <w:p w14:paraId="19566203" w14:textId="77777777"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カタログ データベースにアクセスできる</w:t>
      </w:r>
    </w:p>
    <w:p w14:paraId="21FAD8B2" w14:textId="77777777"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一時データベースにアクセスできる</w:t>
      </w:r>
    </w:p>
    <w:p w14:paraId="0D67B079" w14:textId="08D3104F"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Windows サービスが開始されている</w:t>
      </w:r>
    </w:p>
    <w:p w14:paraId="5DE9D371" w14:textId="24255023"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Web サービスにアクセスできる</w:t>
      </w:r>
    </w:p>
    <w:p w14:paraId="748683C3" w14:textId="3A7325DC"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レポート マネージャーにアクセスできる</w:t>
      </w:r>
    </w:p>
    <w:p w14:paraId="6E802B4E" w14:textId="4A28E450"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インスタンスが大量の CPU リソースを使用していない</w:t>
      </w:r>
    </w:p>
    <w:p w14:paraId="3CEF7A05" w14:textId="3C18DF1E"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インスタンスが大量のメモリ リソースを使用していない</w:t>
      </w:r>
    </w:p>
    <w:p w14:paraId="38309D0B" w14:textId="77777777"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インスタンスと SQL Server データベース エンジンとでメモリ構成が競合していない (両方のコンポーネントが同じサーバーで実行されている場合)</w:t>
      </w:r>
    </w:p>
    <w:p w14:paraId="21345825" w14:textId="54AD227B" w:rsidR="00DE7F5D" w:rsidRPr="00BB52DE" w:rsidRDefault="00DE7F5D" w:rsidP="00DE7F5D">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その他のプロセスによって SSRS インスタンスのメモリ リソースが不足しない</w:t>
      </w:r>
    </w:p>
    <w:p w14:paraId="47AF215C" w14:textId="7ECF0AAB" w:rsidR="00E66953" w:rsidRPr="00BB52DE" w:rsidRDefault="00DE7F5D" w:rsidP="009709D7">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1 分あたりのレポート実行の失敗数が、特定の SSRS インスタンスのしきい値未満</w:t>
      </w:r>
    </w:p>
    <w:p w14:paraId="249F982C" w14:textId="77777777" w:rsidR="00E66953" w:rsidRPr="00BB52DE" w:rsidRDefault="00E66953" w:rsidP="00E66953">
      <w:pPr>
        <w:pStyle w:val="AlertLabel"/>
        <w:framePr w:wrap="notBeside"/>
        <w:rPr>
          <w:rFonts w:ascii="Meiryo" w:eastAsia="Meiryo" w:hAnsi="Meiryo"/>
        </w:rPr>
      </w:pPr>
      <w:r w:rsidRPr="00BB52DE">
        <w:rPr>
          <w:rFonts w:ascii="Meiryo" w:eastAsia="Meiryo" w:hAnsi="Meiryo"/>
          <w:noProof/>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6555E0D0" w14:textId="352B3C04" w:rsidR="009664A1" w:rsidRPr="00BB52DE" w:rsidRDefault="005A570A" w:rsidP="009664A1">
      <w:pPr>
        <w:ind w:left="360"/>
        <w:rPr>
          <w:rFonts w:ascii="Meiryo" w:eastAsia="Meiryo" w:hAnsi="Meiryo"/>
        </w:rPr>
      </w:pPr>
      <w:r w:rsidRPr="00BB52DE">
        <w:rPr>
          <w:rFonts w:ascii="Meiryo" w:eastAsia="Meiryo" w:hAnsi="Meiryo"/>
          <w:lang w:val="ja-JP" w:bidi="ja-JP"/>
        </w:rPr>
        <w:t>SQL Server 2016 Reporting Services (ネイティブ モード) 用 Microsoft System Center 管理パックは、SQL Server データベースの観点から SSRS カタログ データベースと SSRS 一時データベースの正常性を確認しません。この機能を有効にするには、SQL Server 用 SCOM 監視パックをインストールする必要があります。</w:t>
      </w:r>
    </w:p>
    <w:p w14:paraId="0FCFDDFC" w14:textId="77777777" w:rsidR="00A61F36" w:rsidRPr="00BB52DE" w:rsidRDefault="00A61F36" w:rsidP="00A61F36">
      <w:pPr>
        <w:pStyle w:val="AlertLabel"/>
        <w:framePr w:wrap="notBeside"/>
        <w:rPr>
          <w:rFonts w:ascii="Meiryo" w:eastAsia="Meiryo" w:hAnsi="Meiryo"/>
        </w:rPr>
      </w:pPr>
      <w:r w:rsidRPr="00BB52DE">
        <w:rPr>
          <w:rFonts w:ascii="Meiryo" w:eastAsia="Meiryo" w:hAnsi="Meiryo"/>
          <w:noProof/>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3483C3B2" w14:textId="31DC56E2" w:rsidR="00A61F36" w:rsidRPr="00BB52DE" w:rsidRDefault="00A61F36" w:rsidP="00A61F36">
      <w:pPr>
        <w:ind w:left="360"/>
        <w:rPr>
          <w:rFonts w:ascii="Meiryo" w:eastAsia="Meiryo" w:hAnsi="Meiryo"/>
        </w:rPr>
      </w:pPr>
      <w:r w:rsidRPr="00BB52DE">
        <w:rPr>
          <w:rFonts w:ascii="Meiryo" w:eastAsia="Meiryo" w:hAnsi="Meiryo"/>
          <w:lang w:val="ja-JP" w:bidi="ja-JP"/>
        </w:rPr>
        <w:t>一部のモニターは既定では無効になっています。監視パックで実装された監視ワークフローの詳細については、このガイドの｢</w:t>
      </w:r>
      <w:hyperlink w:anchor="_Appendix:_Monitoring_Pack" w:history="1">
        <w:r w:rsidR="00FF7167" w:rsidRPr="00BB52DE">
          <w:rPr>
            <w:rStyle w:val="Hyperlink"/>
            <w:rFonts w:ascii="Meiryo" w:eastAsia="Meiryo" w:hAnsi="Meiryo"/>
            <w:szCs w:val="20"/>
            <w:lang w:val="ja-JP" w:bidi="ja-JP"/>
          </w:rPr>
          <w:t>付録: 管理パックのオブジェクトとワークフロー</w:t>
        </w:r>
      </w:hyperlink>
      <w:r w:rsidRPr="00BB52DE">
        <w:rPr>
          <w:rFonts w:ascii="Meiryo" w:eastAsia="Meiryo" w:hAnsi="Meiryo"/>
          <w:lang w:val="ja-JP" w:bidi="ja-JP"/>
        </w:rPr>
        <w:t>｣セクションを参照してください。</w:t>
      </w:r>
    </w:p>
    <w:p w14:paraId="34D5D5DD" w14:textId="390A80C3" w:rsidR="00422798" w:rsidRPr="00BB52DE" w:rsidRDefault="00422798" w:rsidP="00203FFB">
      <w:pPr>
        <w:pStyle w:val="Heading4"/>
        <w:rPr>
          <w:rFonts w:ascii="Meiryo" w:eastAsia="Meiryo" w:hAnsi="Meiryo"/>
        </w:rPr>
      </w:pPr>
      <w:bookmarkStart w:id="29" w:name="_Toc469566247"/>
      <w:r w:rsidRPr="00BB52DE">
        <w:rPr>
          <w:rFonts w:ascii="Meiryo" w:eastAsia="Meiryo" w:hAnsi="Meiryo"/>
          <w:lang w:val="ja-JP" w:bidi="ja-JP"/>
        </w:rPr>
        <w:t>SQL Server 2016 Reporting Services インストールのパフォーマンス</w:t>
      </w:r>
      <w:bookmarkEnd w:id="29"/>
    </w:p>
    <w:p w14:paraId="24106AB5" w14:textId="49E88A54" w:rsidR="00A61F36" w:rsidRPr="00BB52DE" w:rsidRDefault="00A61F36" w:rsidP="00A61F36">
      <w:pPr>
        <w:rPr>
          <w:rFonts w:ascii="Meiryo" w:eastAsia="Meiryo" w:hAnsi="Meiryo"/>
        </w:rPr>
      </w:pPr>
      <w:r w:rsidRPr="00BB52DE">
        <w:rPr>
          <w:rFonts w:ascii="Meiryo" w:eastAsia="Meiryo" w:hAnsi="Meiryo"/>
          <w:lang w:val="ja-JP" w:bidi="ja-JP"/>
        </w:rPr>
        <w:t>この監視パックは、次のパフォーマンス メトリックを収集します。</w:t>
      </w:r>
    </w:p>
    <w:p w14:paraId="2A150159" w14:textId="66F33DEB" w:rsidR="00A61F36" w:rsidRPr="00BB52DE" w:rsidRDefault="00A61F36" w:rsidP="00A61F36">
      <w:pPr>
        <w:pStyle w:val="ListParagraph"/>
        <w:numPr>
          <w:ilvl w:val="0"/>
          <w:numId w:val="15"/>
        </w:numPr>
        <w:rPr>
          <w:rFonts w:ascii="Meiryo" w:eastAsia="Meiryo" w:hAnsi="Meiryo" w:cs="Arial"/>
          <w:sz w:val="20"/>
          <w:szCs w:val="20"/>
        </w:rPr>
      </w:pPr>
      <w:r w:rsidRPr="00BB52DE">
        <w:rPr>
          <w:rFonts w:ascii="Meiryo" w:eastAsia="Meiryo" w:hAnsi="Meiryo" w:cs="Arial"/>
          <w:sz w:val="20"/>
          <w:szCs w:val="20"/>
          <w:lang w:val="ja-JP" w:bidi="ja-JP"/>
        </w:rPr>
        <w:t>SSRS 展開:</w:t>
      </w:r>
    </w:p>
    <w:p w14:paraId="37A11ABF" w14:textId="259DB84E"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失敗したレポート実行数/分</w:t>
      </w:r>
    </w:p>
    <w:p w14:paraId="2EB4416F" w14:textId="123865E0"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レポート実行数/分</w:t>
      </w:r>
    </w:p>
    <w:p w14:paraId="18A8EC30" w14:textId="0B36F382"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レポート数</w:t>
      </w:r>
    </w:p>
    <w:p w14:paraId="5628830A" w14:textId="4D1B74DA"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共有データ ソースの数</w:t>
      </w:r>
    </w:p>
    <w:p w14:paraId="315EB58C" w14:textId="0997A04E"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サブスクリプション数</w:t>
      </w:r>
    </w:p>
    <w:p w14:paraId="18ED9353" w14:textId="56FB0745"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lastRenderedPageBreak/>
        <w:t>オンデマンド実行の失敗数/分</w:t>
      </w:r>
    </w:p>
    <w:p w14:paraId="7752D454" w14:textId="47889441"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オンデマンド実行数/分</w:t>
      </w:r>
    </w:p>
    <w:p w14:paraId="5DAC645E" w14:textId="05DF88F5"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スケジュールされた実行の失敗数/分</w:t>
      </w:r>
    </w:p>
    <w:p w14:paraId="6B95DBC5" w14:textId="74FA9859"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スケジュールされた実行数/分</w:t>
      </w:r>
    </w:p>
    <w:p w14:paraId="5607090E" w14:textId="1E2DFE01" w:rsidR="00A61F36" w:rsidRPr="00BB52DE" w:rsidRDefault="00A61F36" w:rsidP="00A61F36">
      <w:pPr>
        <w:pStyle w:val="ListParagraph"/>
        <w:numPr>
          <w:ilvl w:val="0"/>
          <w:numId w:val="15"/>
        </w:numPr>
        <w:rPr>
          <w:rFonts w:ascii="Meiryo" w:eastAsia="Meiryo" w:hAnsi="Meiryo" w:cs="Arial"/>
          <w:sz w:val="20"/>
          <w:szCs w:val="20"/>
        </w:rPr>
      </w:pPr>
      <w:r w:rsidRPr="00BB52DE">
        <w:rPr>
          <w:rFonts w:ascii="Meiryo" w:eastAsia="Meiryo" w:hAnsi="Meiryo" w:cs="Arial"/>
          <w:sz w:val="20"/>
          <w:szCs w:val="20"/>
          <w:lang w:val="ja-JP" w:bidi="ja-JP"/>
        </w:rPr>
        <w:t>SSRS インスタンス:</w:t>
      </w:r>
    </w:p>
    <w:p w14:paraId="4CB38624" w14:textId="201FA43E"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CPU 使用率 (%)</w:t>
      </w:r>
    </w:p>
    <w:p w14:paraId="19E5CE14" w14:textId="1DD20FC2"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color w:val="000000"/>
          <w:sz w:val="20"/>
          <w:szCs w:val="20"/>
          <w:lang w:val="ja-JP" w:bidi="ja-JP"/>
        </w:rPr>
        <w:t>WorkingSetMaximum (GB)</w:t>
      </w:r>
    </w:p>
    <w:p w14:paraId="1C43920F" w14:textId="113C40F2"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color w:val="000000"/>
          <w:sz w:val="20"/>
          <w:szCs w:val="20"/>
          <w:lang w:val="ja-JP" w:bidi="ja-JP"/>
        </w:rPr>
        <w:t>WorkingSetMinimum (GB)</w:t>
      </w:r>
    </w:p>
    <w:p w14:paraId="17C68FAD" w14:textId="48E8E12F"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他のプロセスによるメモリ消費量 (%)</w:t>
      </w:r>
    </w:p>
    <w:p w14:paraId="156B1A9E" w14:textId="5DE8E873"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SSRS によるメモリ消費量 (GB)</w:t>
      </w:r>
    </w:p>
    <w:p w14:paraId="6719A557" w14:textId="2D41FEF3"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サーバー上のメモリ合計 (GB)</w:t>
      </w:r>
    </w:p>
    <w:p w14:paraId="75BEA161" w14:textId="3C1CABA9"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サーバー上のメモリ消費量合計 (GB)</w:t>
      </w:r>
    </w:p>
    <w:p w14:paraId="06D09E40" w14:textId="77777777"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失敗したレポート実行数/分</w:t>
      </w:r>
    </w:p>
    <w:p w14:paraId="7D3633F5" w14:textId="3151E839" w:rsidR="00A61F36" w:rsidRPr="00BB52DE" w:rsidRDefault="00A61F36" w:rsidP="00A61F36">
      <w:pPr>
        <w:pStyle w:val="ListParagraph"/>
        <w:numPr>
          <w:ilvl w:val="1"/>
          <w:numId w:val="15"/>
        </w:numPr>
        <w:rPr>
          <w:rFonts w:ascii="Meiryo" w:eastAsia="Meiryo" w:hAnsi="Meiryo" w:cs="Arial"/>
          <w:sz w:val="20"/>
          <w:szCs w:val="20"/>
        </w:rPr>
      </w:pPr>
      <w:r w:rsidRPr="00BB52DE">
        <w:rPr>
          <w:rFonts w:ascii="Meiryo" w:eastAsia="Meiryo" w:hAnsi="Meiryo" w:cs="Arial"/>
          <w:sz w:val="20"/>
          <w:szCs w:val="20"/>
          <w:lang w:val="ja-JP" w:bidi="ja-JP"/>
        </w:rPr>
        <w:t>レポート実行数/分</w:t>
      </w:r>
    </w:p>
    <w:p w14:paraId="2374336B" w14:textId="77777777" w:rsidR="00A61F36" w:rsidRPr="00BB52DE" w:rsidRDefault="00A61F36" w:rsidP="00A61F36">
      <w:pPr>
        <w:pStyle w:val="AlertLabel"/>
        <w:framePr w:wrap="notBeside"/>
        <w:rPr>
          <w:rFonts w:ascii="Meiryo" w:eastAsia="Meiryo" w:hAnsi="Meiryo"/>
        </w:rPr>
      </w:pPr>
      <w:r w:rsidRPr="00BB52DE">
        <w:rPr>
          <w:rFonts w:ascii="Meiryo" w:eastAsia="Meiryo" w:hAnsi="Meiryo"/>
          <w:noProof/>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2095A33E" w14:textId="6CFDE920" w:rsidR="00A61F36" w:rsidRPr="00BB52DE" w:rsidRDefault="00A61F36" w:rsidP="00A61F36">
      <w:pPr>
        <w:ind w:left="360"/>
        <w:rPr>
          <w:rFonts w:ascii="Meiryo" w:eastAsia="Meiryo" w:hAnsi="Meiryo"/>
        </w:rPr>
      </w:pPr>
      <w:r w:rsidRPr="00BB52DE">
        <w:rPr>
          <w:rFonts w:ascii="Meiryo" w:eastAsia="Meiryo" w:hAnsi="Meiryo"/>
          <w:lang w:val="ja-JP" w:bidi="ja-JP"/>
        </w:rPr>
        <w:t>監視パックで実装された監視ワークフローの詳細については、このガイドの｢</w:t>
      </w:r>
      <w:hyperlink w:anchor="_Appendix:_Monitoring_Pack" w:history="1">
        <w:r w:rsidR="00FF7167" w:rsidRPr="00BB52DE">
          <w:rPr>
            <w:rStyle w:val="Hyperlink"/>
            <w:rFonts w:ascii="Meiryo" w:eastAsia="Meiryo" w:hAnsi="Meiryo"/>
            <w:szCs w:val="20"/>
            <w:lang w:val="ja-JP" w:bidi="ja-JP"/>
          </w:rPr>
          <w:t>付録: 管理パックのオブジェクトとワークフロー</w:t>
        </w:r>
      </w:hyperlink>
      <w:r w:rsidRPr="00BB52DE">
        <w:rPr>
          <w:rFonts w:ascii="Meiryo" w:eastAsia="Meiryo" w:hAnsi="Meiryo"/>
          <w:lang w:val="ja-JP" w:bidi="ja-JP"/>
        </w:rPr>
        <w:t>｣セクションを参照してください。</w:t>
      </w:r>
    </w:p>
    <w:p w14:paraId="01D9BBB3" w14:textId="6DF2362E" w:rsidR="003B3ECC" w:rsidRPr="00BB52DE" w:rsidRDefault="003B3ECC" w:rsidP="00387C76">
      <w:pPr>
        <w:pStyle w:val="Heading3"/>
        <w:rPr>
          <w:rFonts w:ascii="Meiryo" w:eastAsia="Meiryo" w:hAnsi="Meiryo"/>
        </w:rPr>
      </w:pPr>
      <w:bookmarkStart w:id="30" w:name="_How_Health_Rolls"/>
      <w:bookmarkStart w:id="31" w:name="_Toc469566248"/>
      <w:bookmarkEnd w:id="30"/>
      <w:r w:rsidRPr="00BB52DE">
        <w:rPr>
          <w:rFonts w:ascii="Meiryo" w:eastAsia="Meiryo" w:hAnsi="Meiryo"/>
          <w:lang w:val="ja-JP" w:bidi="ja-JP"/>
        </w:rPr>
        <w:t>ヘルスのロールアップのしくみ</w:t>
      </w:r>
      <w:bookmarkStart w:id="32" w:name="zb8b3e32eb8154a8da8b18b606568e65d"/>
      <w:bookmarkEnd w:id="32"/>
      <w:bookmarkEnd w:id="31"/>
    </w:p>
    <w:p w14:paraId="19026C4A" w14:textId="7A823C67" w:rsidR="003B3ECC" w:rsidRPr="00BB52DE" w:rsidRDefault="003B3ECC" w:rsidP="003B3ECC">
      <w:pPr>
        <w:rPr>
          <w:rFonts w:ascii="Meiryo" w:eastAsia="Meiryo" w:hAnsi="Meiryo"/>
        </w:rPr>
      </w:pPr>
      <w:r w:rsidRPr="00BB52DE">
        <w:rPr>
          <w:rFonts w:ascii="Meiryo" w:eastAsia="Meiryo" w:hAnsi="Meiryo"/>
          <w:lang w:val="ja-JP" w:bidi="ja-JP"/>
        </w:rPr>
        <w:t>次の図に、オブジェクトの正常性状態がこの監視パックでロールアップされるしくみを示します。</w:t>
      </w:r>
    </w:p>
    <w:p w14:paraId="6BCEC8AE" w14:textId="77777777" w:rsidR="00B4048E" w:rsidRPr="00BB52DE" w:rsidRDefault="00B4048E" w:rsidP="003B3ECC">
      <w:pPr>
        <w:rPr>
          <w:rFonts w:ascii="Meiryo" w:eastAsia="Meiryo" w:hAnsi="Meiryo"/>
        </w:rPr>
      </w:pPr>
    </w:p>
    <w:p w14:paraId="6C87CC58" w14:textId="070E6425" w:rsidR="00C269F4" w:rsidRPr="00BB52DE" w:rsidRDefault="005369A7" w:rsidP="005369A7">
      <w:pPr>
        <w:spacing w:line="240" w:lineRule="auto"/>
        <w:jc w:val="center"/>
        <w:rPr>
          <w:rFonts w:ascii="Meiryo" w:eastAsia="Meiryo" w:hAnsi="Meiryo"/>
        </w:rPr>
      </w:pPr>
      <w:r w:rsidRPr="00BB52DE">
        <w:rPr>
          <w:rFonts w:ascii="Meiryo" w:eastAsia="Meiryo" w:hAnsi="Meiryo"/>
          <w:noProof/>
        </w:rPr>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Pr="00BB52DE" w:rsidRDefault="00AE3238">
      <w:pPr>
        <w:spacing w:before="0" w:after="0" w:line="240" w:lineRule="auto"/>
        <w:jc w:val="left"/>
        <w:rPr>
          <w:rFonts w:ascii="Meiryo" w:eastAsia="Meiryo" w:hAnsi="Meiryo"/>
        </w:rPr>
      </w:pPr>
      <w:r w:rsidRPr="00BB52DE">
        <w:rPr>
          <w:rFonts w:ascii="Meiryo" w:eastAsia="Meiryo" w:hAnsi="Meiryo"/>
          <w:lang w:val="ja-JP" w:bidi="ja-JP"/>
        </w:rPr>
        <w:br w:type="page"/>
      </w:r>
    </w:p>
    <w:p w14:paraId="2C55F974" w14:textId="77777777" w:rsidR="00387C76" w:rsidRPr="00BB52DE" w:rsidRDefault="00387C76" w:rsidP="00387C76">
      <w:pPr>
        <w:rPr>
          <w:rFonts w:ascii="Meiryo" w:eastAsia="Meiryo" w:hAnsi="Meiryo"/>
        </w:rPr>
      </w:pPr>
    </w:p>
    <w:p w14:paraId="12213E7B" w14:textId="748FD499" w:rsidR="003B3ECC" w:rsidRPr="00BB52DE" w:rsidRDefault="003B3ECC" w:rsidP="00E43C80">
      <w:pPr>
        <w:pStyle w:val="Heading2"/>
        <w:rPr>
          <w:rFonts w:ascii="Meiryo" w:eastAsia="Meiryo" w:hAnsi="Meiryo"/>
        </w:rPr>
      </w:pPr>
      <w:bookmarkStart w:id="33" w:name="_Configuring_the_Management"/>
      <w:bookmarkStart w:id="34" w:name="_Ref384668787"/>
      <w:bookmarkStart w:id="35" w:name="_Ref384670539"/>
      <w:bookmarkStart w:id="36" w:name="_Ref389755822"/>
      <w:bookmarkStart w:id="37" w:name="Configuration"/>
      <w:bookmarkStart w:id="38" w:name="_Toc469566249"/>
      <w:bookmarkEnd w:id="33"/>
      <w:r w:rsidRPr="00BB52DE">
        <w:rPr>
          <w:rFonts w:ascii="Meiryo" w:eastAsia="Meiryo" w:hAnsi="Meiryo"/>
          <w:lang w:val="ja-JP" w:bidi="ja-JP"/>
        </w:rPr>
        <w:t>管理パックの</w:t>
      </w:r>
      <w:bookmarkEnd w:id="34"/>
      <w:bookmarkEnd w:id="35"/>
      <w:bookmarkEnd w:id="36"/>
      <w:r w:rsidRPr="00BB52DE">
        <w:rPr>
          <w:rFonts w:ascii="Meiryo" w:eastAsia="Meiryo" w:hAnsi="Meiryo"/>
          <w:lang w:val="ja-JP" w:bidi="ja-JP"/>
        </w:rPr>
        <w:t>構成</w:t>
      </w:r>
      <w:bookmarkEnd w:id="38"/>
    </w:p>
    <w:bookmarkEnd w:id="37"/>
    <w:p w14:paraId="2066A610" w14:textId="77777777" w:rsidR="003B3ECC" w:rsidRPr="00BB52DE" w:rsidRDefault="003B3ECC" w:rsidP="003B3ECC">
      <w:pPr>
        <w:rPr>
          <w:rFonts w:ascii="Meiryo" w:eastAsia="Meiryo" w:hAnsi="Meiryo"/>
        </w:rPr>
      </w:pPr>
      <w:r w:rsidRPr="00BB52DE">
        <w:rPr>
          <w:rFonts w:ascii="Meiryo" w:eastAsia="Meiryo" w:hAnsi="Meiryo"/>
          <w:lang w:val="ja-JP" w:bidi="ja-JP"/>
        </w:rPr>
        <w:t>このセクションでは、この監視パックの構成およびチューニングについて説明します。</w:t>
      </w:r>
    </w:p>
    <w:p w14:paraId="1CFD8231" w14:textId="5FC75414" w:rsidR="004B3049" w:rsidRPr="00BB52DE" w:rsidRDefault="004B3049" w:rsidP="003B3ECC">
      <w:pPr>
        <w:rPr>
          <w:rFonts w:ascii="Meiryo" w:eastAsia="Meiryo" w:hAnsi="Meiryo"/>
        </w:rPr>
      </w:pPr>
      <w:r w:rsidRPr="00BB52DE">
        <w:rPr>
          <w:rFonts w:ascii="Meiryo" w:eastAsia="Meiryo" w:hAnsi="Meiryo"/>
          <w:lang w:val="ja-JP" w:bidi="ja-JP"/>
        </w:rPr>
        <w:t>このセクションの内容:</w:t>
      </w:r>
    </w:p>
    <w:p w14:paraId="3792415F" w14:textId="63E56656" w:rsidR="00FF7167" w:rsidRPr="00BB52DE" w:rsidRDefault="00BB52DE" w:rsidP="00FF7167">
      <w:pPr>
        <w:pStyle w:val="BulletedList1"/>
        <w:numPr>
          <w:ilvl w:val="0"/>
          <w:numId w:val="15"/>
        </w:numPr>
        <w:tabs>
          <w:tab w:val="left" w:pos="360"/>
        </w:tabs>
        <w:spacing w:line="260" w:lineRule="exact"/>
        <w:rPr>
          <w:rFonts w:ascii="Meiryo" w:eastAsia="Meiryo" w:hAnsi="Meiryo"/>
        </w:rPr>
      </w:pPr>
      <w:hyperlink w:anchor="_Best_Practice:_Create" w:history="1">
        <w:r w:rsidR="00FF7167" w:rsidRPr="00BB52DE">
          <w:rPr>
            <w:rStyle w:val="Link"/>
            <w:rFonts w:ascii="Meiryo" w:eastAsia="Meiryo" w:hAnsi="Meiryo"/>
            <w:lang w:val="ja-JP" w:bidi="ja-JP"/>
          </w:rPr>
          <w:t>ベスト プラクティス: カスタマイズ用の管理パックの作成</w:t>
        </w:r>
      </w:hyperlink>
    </w:p>
    <w:p w14:paraId="00E29F93" w14:textId="7293D8DE" w:rsidR="00FF7167" w:rsidRPr="00BB52DE" w:rsidRDefault="00BB52DE" w:rsidP="00FF7167">
      <w:pPr>
        <w:pStyle w:val="BulletedList1"/>
        <w:numPr>
          <w:ilvl w:val="0"/>
          <w:numId w:val="15"/>
        </w:numPr>
        <w:tabs>
          <w:tab w:val="left" w:pos="360"/>
        </w:tabs>
        <w:spacing w:line="260" w:lineRule="exact"/>
        <w:rPr>
          <w:rFonts w:ascii="Meiryo" w:eastAsia="Meiryo" w:hAnsi="Meiryo"/>
        </w:rPr>
      </w:pPr>
      <w:hyperlink w:anchor="_How_to_import" w:history="1">
        <w:r w:rsidR="00FF7167" w:rsidRPr="00BB52DE">
          <w:rPr>
            <w:rStyle w:val="Hyperlink"/>
            <w:rFonts w:ascii="Meiryo" w:eastAsia="Meiryo" w:hAnsi="Meiryo"/>
            <w:szCs w:val="20"/>
            <w:lang w:val="ja-JP" w:bidi="ja-JP"/>
          </w:rPr>
          <w:t>管理パックをインポートする方法</w:t>
        </w:r>
      </w:hyperlink>
    </w:p>
    <w:p w14:paraId="11107783" w14:textId="2CF39E82" w:rsidR="00FF7167" w:rsidRPr="00BB52DE" w:rsidRDefault="00BB52DE" w:rsidP="00FF7167">
      <w:pPr>
        <w:pStyle w:val="BulletedList1"/>
        <w:numPr>
          <w:ilvl w:val="0"/>
          <w:numId w:val="15"/>
        </w:numPr>
        <w:tabs>
          <w:tab w:val="left" w:pos="360"/>
        </w:tabs>
        <w:spacing w:line="260" w:lineRule="exact"/>
        <w:rPr>
          <w:rFonts w:ascii="Meiryo" w:eastAsia="Meiryo" w:hAnsi="Meiryo"/>
        </w:rPr>
      </w:pPr>
      <w:hyperlink w:anchor="_How_to_enable" w:history="1">
        <w:r w:rsidR="00FF7167" w:rsidRPr="00BB52DE">
          <w:rPr>
            <w:rStyle w:val="Hyperlink"/>
            <w:rFonts w:ascii="Meiryo" w:eastAsia="Meiryo" w:hAnsi="Meiryo"/>
            <w:szCs w:val="20"/>
            <w:lang w:val="ja-JP" w:bidi="ja-JP"/>
          </w:rPr>
          <w:t>エージェント プロキシ オプションを有効にする方法</w:t>
        </w:r>
      </w:hyperlink>
    </w:p>
    <w:p w14:paraId="3FC59D68" w14:textId="19149D66" w:rsidR="00FF7167" w:rsidRPr="00BB52DE" w:rsidRDefault="00BB52DE" w:rsidP="00FF7167">
      <w:pPr>
        <w:pStyle w:val="BulletedList1"/>
        <w:numPr>
          <w:ilvl w:val="0"/>
          <w:numId w:val="15"/>
        </w:numPr>
        <w:tabs>
          <w:tab w:val="left" w:pos="360"/>
        </w:tabs>
        <w:spacing w:line="260" w:lineRule="exact"/>
        <w:rPr>
          <w:rFonts w:ascii="Meiryo" w:eastAsia="Meiryo" w:hAnsi="Meiryo"/>
        </w:rPr>
      </w:pPr>
      <w:hyperlink w:anchor="_How_to_configure" w:history="1">
        <w:r w:rsidR="00FF7167" w:rsidRPr="00BB52DE">
          <w:rPr>
            <w:rStyle w:val="Hyperlink"/>
            <w:rFonts w:ascii="Meiryo" w:eastAsia="Meiryo" w:hAnsi="Meiryo"/>
            <w:szCs w:val="20"/>
            <w:lang w:val="ja-JP" w:bidi="ja-JP"/>
          </w:rPr>
          <w:t>実行プロファイルを構成する方法</w:t>
        </w:r>
      </w:hyperlink>
    </w:p>
    <w:p w14:paraId="1B346255" w14:textId="46E70010" w:rsidR="00FF7167" w:rsidRPr="00BB52DE" w:rsidRDefault="00BB52DE" w:rsidP="00FF7167">
      <w:pPr>
        <w:pStyle w:val="BulletedList1"/>
        <w:numPr>
          <w:ilvl w:val="0"/>
          <w:numId w:val="15"/>
        </w:numPr>
        <w:tabs>
          <w:tab w:val="left" w:pos="360"/>
        </w:tabs>
        <w:spacing w:line="260" w:lineRule="exact"/>
        <w:rPr>
          <w:rFonts w:ascii="Meiryo" w:eastAsia="Meiryo" w:hAnsi="Meiryo"/>
        </w:rPr>
      </w:pPr>
      <w:hyperlink w:anchor="_Security_Configuration" w:history="1">
        <w:r w:rsidR="00FF7167" w:rsidRPr="00BB52DE">
          <w:rPr>
            <w:rStyle w:val="Link"/>
            <w:rFonts w:ascii="Meiryo" w:eastAsia="Meiryo" w:hAnsi="Meiryo"/>
            <w:lang w:val="ja-JP" w:bidi="ja-JP"/>
          </w:rPr>
          <w:t>セキュリティの構成</w:t>
        </w:r>
      </w:hyperlink>
    </w:p>
    <w:p w14:paraId="43AD13DF" w14:textId="26FA2D85" w:rsidR="00FF7167" w:rsidRPr="00BB52DE" w:rsidRDefault="00BB52DE" w:rsidP="00FF7167">
      <w:pPr>
        <w:pStyle w:val="BulletedList1"/>
        <w:numPr>
          <w:ilvl w:val="1"/>
          <w:numId w:val="15"/>
        </w:numPr>
        <w:tabs>
          <w:tab w:val="left" w:pos="360"/>
        </w:tabs>
        <w:spacing w:line="260" w:lineRule="exact"/>
        <w:rPr>
          <w:rFonts w:ascii="Meiryo" w:eastAsia="Meiryo" w:hAnsi="Meiryo"/>
        </w:rPr>
      </w:pPr>
      <w:hyperlink w:anchor="_Run_As_Profiles" w:history="1">
        <w:r w:rsidR="00FF7167" w:rsidRPr="00BB52DE">
          <w:rPr>
            <w:rStyle w:val="Hyperlink"/>
            <w:rFonts w:ascii="Meiryo" w:eastAsia="Meiryo" w:hAnsi="Meiryo"/>
            <w:szCs w:val="20"/>
            <w:lang w:val="ja-JP" w:bidi="ja-JP"/>
          </w:rPr>
          <w:t>実行プロファイル</w:t>
        </w:r>
      </w:hyperlink>
    </w:p>
    <w:p w14:paraId="7CF16F4F" w14:textId="66B11AA2" w:rsidR="00FF7167" w:rsidRPr="00BB52DE" w:rsidRDefault="00BB52DE" w:rsidP="003B3ECC">
      <w:pPr>
        <w:pStyle w:val="BulletedList1"/>
        <w:numPr>
          <w:ilvl w:val="1"/>
          <w:numId w:val="15"/>
        </w:numPr>
        <w:tabs>
          <w:tab w:val="left" w:pos="360"/>
        </w:tabs>
        <w:spacing w:line="260" w:lineRule="exact"/>
        <w:rPr>
          <w:rFonts w:ascii="Meiryo" w:eastAsia="Meiryo" w:hAnsi="Meiryo"/>
        </w:rPr>
      </w:pPr>
      <w:hyperlink w:anchor="_Required_permissions" w:history="1">
        <w:r w:rsidR="00FF7167" w:rsidRPr="00BB52DE">
          <w:rPr>
            <w:rStyle w:val="Hyperlink"/>
            <w:rFonts w:ascii="Meiryo" w:eastAsia="Meiryo" w:hAnsi="Meiryo"/>
            <w:szCs w:val="20"/>
            <w:lang w:val="ja-JP" w:bidi="ja-JP"/>
          </w:rPr>
          <w:t>必要な権限</w:t>
        </w:r>
      </w:hyperlink>
    </w:p>
    <w:p w14:paraId="7617727A" w14:textId="77777777" w:rsidR="003B3ECC" w:rsidRPr="00BB52DE" w:rsidRDefault="003B3ECC" w:rsidP="00387C76">
      <w:pPr>
        <w:pStyle w:val="Heading3"/>
        <w:rPr>
          <w:rFonts w:ascii="Meiryo" w:eastAsia="Meiryo" w:hAnsi="Meiryo"/>
        </w:rPr>
      </w:pPr>
      <w:bookmarkStart w:id="39" w:name="z2"/>
      <w:bookmarkStart w:id="40" w:name="_Best_Practice:_Create"/>
      <w:bookmarkStart w:id="41" w:name="_Toc469566250"/>
      <w:bookmarkEnd w:id="39"/>
      <w:bookmarkEnd w:id="40"/>
      <w:r w:rsidRPr="00BB52DE">
        <w:rPr>
          <w:rFonts w:ascii="Meiryo" w:eastAsia="Meiryo" w:hAnsi="Meiryo"/>
          <w:lang w:val="ja-JP" w:bidi="ja-JP"/>
        </w:rPr>
        <w:t>ベスト プラクティス: カスタマイズ用の管理パックの作成</w:t>
      </w:r>
      <w:bookmarkEnd w:id="41"/>
    </w:p>
    <w:p w14:paraId="7C8FB764" w14:textId="101DEB12" w:rsidR="00745BFA" w:rsidRPr="00BB52DE" w:rsidRDefault="005A570A" w:rsidP="00745BFA">
      <w:pPr>
        <w:rPr>
          <w:rFonts w:ascii="Meiryo" w:eastAsia="Meiryo" w:hAnsi="Meiryo"/>
        </w:rPr>
      </w:pPr>
      <w:r w:rsidRPr="00BB52DE">
        <w:rPr>
          <w:rFonts w:ascii="Meiryo" w:eastAsia="Meiryo" w:hAnsi="Meiryo"/>
          <w:lang w:val="ja-JP" w:bidi="ja-JP"/>
        </w:rPr>
        <w:t>SQL Server 2016 Reporting Services (ネイティブ モード) 用 Microsoft System Center 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の既定では、すべてのカスタマイズは既定の管理パックに保存されます。代わりに、ベスト プラクティスとして、カスタマイズする封印された各管理パックごとに個別の管理パックを作成することをお勧めします。</w:t>
      </w:r>
    </w:p>
    <w:p w14:paraId="307B737C" w14:textId="77777777" w:rsidR="00745BFA" w:rsidRPr="00BB52DE" w:rsidRDefault="00745BFA" w:rsidP="00745BFA">
      <w:pPr>
        <w:rPr>
          <w:rFonts w:ascii="Meiryo" w:eastAsia="Meiryo" w:hAnsi="Meiryo"/>
        </w:rPr>
      </w:pPr>
      <w:r w:rsidRPr="00BB52DE">
        <w:rPr>
          <w:rFonts w:ascii="Meiryo" w:eastAsia="Meiryo" w:hAnsi="Meiryo"/>
          <w:lang w:val="ja-JP" w:bidi="ja-JP"/>
        </w:rPr>
        <w:t xml:space="preserve">上書きを格納する新しい管理パックを作成することにより、次の利点を得ることができます。 </w:t>
      </w:r>
    </w:p>
    <w:p w14:paraId="0B0A3524" w14:textId="2B1D989F" w:rsidR="00745BFA" w:rsidRPr="00BB52DE" w:rsidRDefault="00745BFA" w:rsidP="00745BFA">
      <w:pPr>
        <w:pStyle w:val="BulletedList1"/>
        <w:numPr>
          <w:ilvl w:val="0"/>
          <w:numId w:val="0"/>
        </w:numPr>
        <w:tabs>
          <w:tab w:val="left" w:pos="360"/>
        </w:tabs>
        <w:spacing w:line="260" w:lineRule="exact"/>
        <w:ind w:left="360" w:hanging="360"/>
        <w:rPr>
          <w:rFonts w:ascii="Meiryo" w:eastAsia="Meiryo" w:hAnsi="Meiryo"/>
        </w:rPr>
      </w:pPr>
      <w:r w:rsidRPr="00BB52DE">
        <w:rPr>
          <w:rFonts w:ascii="Meiryo" w:eastAsia="Meiryo" w:hAnsi="Meiryo"/>
          <w:lang w:val="ja-JP" w:bidi="ja-JP"/>
        </w:rPr>
        <w:t>•</w:t>
      </w:r>
      <w:r w:rsidRPr="00BB52DE">
        <w:rPr>
          <w:rFonts w:ascii="Meiryo" w:eastAsia="Meiryo" w:hAnsi="Meiryo"/>
          <w:lang w:val="ja-JP" w:bidi="ja-JP"/>
        </w:rPr>
        <w:tab/>
        <w:t>封印された管理パック用にカスタマイズした設定を保存するために管理パックを作成するときは、カスタマイズしている管理パックの名前を基に、"Microsoft SQL Server 2016 Reporting Service 上書き" のように新しい管理パックの名前を付けると便利です。</w:t>
      </w:r>
    </w:p>
    <w:p w14:paraId="21A5586F" w14:textId="2974C409" w:rsidR="00745BFA" w:rsidRPr="00BB52DE" w:rsidRDefault="00745BFA" w:rsidP="00EF16FB">
      <w:pPr>
        <w:numPr>
          <w:ilvl w:val="0"/>
          <w:numId w:val="13"/>
        </w:numPr>
        <w:rPr>
          <w:rFonts w:ascii="Meiryo" w:eastAsia="Meiryo" w:hAnsi="Meiryo"/>
        </w:rPr>
      </w:pPr>
      <w:r w:rsidRPr="00BB52DE">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5F3E5032" w14:textId="77777777" w:rsidR="00745BFA" w:rsidRPr="00BB52DE" w:rsidRDefault="00745BFA" w:rsidP="00745BFA">
      <w:pPr>
        <w:rPr>
          <w:rFonts w:ascii="Meiryo" w:eastAsia="Meiryo" w:hAnsi="Meiryo"/>
        </w:rPr>
      </w:pPr>
    </w:p>
    <w:p w14:paraId="74977F01" w14:textId="474C20CB" w:rsidR="00745BFA" w:rsidRPr="00BB52DE" w:rsidRDefault="00745BFA" w:rsidP="00745BFA">
      <w:pPr>
        <w:rPr>
          <w:rFonts w:ascii="Meiryo" w:eastAsia="Meiryo" w:hAnsi="Meiryo"/>
        </w:rPr>
      </w:pPr>
      <w:r w:rsidRPr="00BB52DE">
        <w:rPr>
          <w:rFonts w:ascii="Meiryo" w:eastAsia="Meiryo" w:hAnsi="Meiryo"/>
          <w:lang w:val="ja-JP" w:bidi="ja-JP"/>
        </w:rPr>
        <w:t>封印された管理パックと封印されていない管理パックの詳細については、「</w:t>
      </w:r>
      <w:hyperlink r:id="rId22" w:history="1">
        <w:r w:rsidRPr="00BB52DE">
          <w:rPr>
            <w:rStyle w:val="Hyperlink"/>
            <w:rFonts w:ascii="Meiryo" w:eastAsia="Meiryo" w:hAnsi="Meiryo"/>
            <w:lang w:val="ja-JP" w:bidi="ja-JP"/>
          </w:rPr>
          <w:t>管理パックの形式</w:t>
        </w:r>
      </w:hyperlink>
      <w:r w:rsidRPr="00BB52DE">
        <w:rPr>
          <w:rFonts w:ascii="Meiryo" w:eastAsia="Meiryo" w:hAnsi="Meiryo"/>
          <w:lang w:val="ja-JP" w:bidi="ja-JP"/>
        </w:rPr>
        <w:t>」を参照してください。管理パックのカスタマイズおよび既定の管理パックの詳細については、「</w:t>
      </w:r>
      <w:hyperlink r:id="rId23" w:history="1">
        <w:r w:rsidRPr="00BB52DE">
          <w:rPr>
            <w:rStyle w:val="Hyperlink"/>
            <w:rFonts w:ascii="Meiryo" w:eastAsia="Meiryo" w:hAnsi="Meiryo"/>
            <w:lang w:val="ja-JP" w:bidi="ja-JP"/>
          </w:rPr>
          <w:t>管理パックについて</w:t>
        </w:r>
      </w:hyperlink>
      <w:r w:rsidRPr="00BB52DE">
        <w:rPr>
          <w:rFonts w:ascii="Meiryo" w:eastAsia="Meiryo" w:hAnsi="Meiryo"/>
          <w:lang w:val="ja-JP" w:bidi="ja-JP"/>
        </w:rPr>
        <w:t>」を参照してください。</w:t>
      </w:r>
    </w:p>
    <w:p w14:paraId="1D2CF18F" w14:textId="77777777" w:rsidR="009709D7" w:rsidRPr="00BB52DE" w:rsidRDefault="009709D7" w:rsidP="00745BFA">
      <w:pPr>
        <w:rPr>
          <w:rFonts w:ascii="Meiryo" w:eastAsia="Meiryo" w:hAnsi="Meiryo"/>
        </w:rPr>
      </w:pPr>
    </w:p>
    <w:p w14:paraId="72F03854" w14:textId="2480418F" w:rsidR="00745BFA" w:rsidRPr="00BB52DE" w:rsidRDefault="002F67CA" w:rsidP="00745BFA">
      <w:pPr>
        <w:pStyle w:val="ProcedureTitle"/>
        <w:framePr w:wrap="notBeside"/>
        <w:rPr>
          <w:rFonts w:ascii="Meiryo" w:eastAsia="Meiryo" w:hAnsi="Meiryo"/>
        </w:rPr>
      </w:pPr>
      <w:r w:rsidRPr="00BB52DE">
        <w:rPr>
          <w:rFonts w:ascii="Meiryo" w:eastAsia="Meiryo" w:hAnsi="Meiryo"/>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BB52DE">
        <w:rPr>
          <w:rFonts w:ascii="Meiryo" w:eastAsia="Meiryo" w:hAnsi="Meiryo"/>
          <w:noProof/>
          <w:lang w:val="ja-JP" w:bidi="ja-JP"/>
        </w:rPr>
        <w:t>カスタマイズ用の新しい管理パックを作成する方法</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BB52DE" w14:paraId="0B719756" w14:textId="77777777" w:rsidTr="008B4D53">
        <w:tc>
          <w:tcPr>
            <w:tcW w:w="8856" w:type="dxa"/>
            <w:shd w:val="clear" w:color="auto" w:fill="auto"/>
          </w:tcPr>
          <w:p w14:paraId="04ADEF2C" w14:textId="7F91508D" w:rsidR="00745BFA" w:rsidRPr="00BB52DE"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B52DE">
              <w:rPr>
                <w:rFonts w:ascii="Meiryo" w:eastAsia="Meiryo" w:hAnsi="Meiryo"/>
                <w:lang w:val="ja-JP" w:bidi="ja-JP"/>
              </w:rPr>
              <w:t>1.</w:t>
            </w:r>
            <w:r w:rsidRPr="00BB52DE">
              <w:rPr>
                <w:rFonts w:ascii="Meiryo" w:eastAsia="Meiryo" w:hAnsi="Meiryo"/>
                <w:lang w:val="ja-JP" w:bidi="ja-JP"/>
              </w:rPr>
              <w:tab/>
              <w:t>オペレーション コンソールを開き、</w:t>
            </w:r>
            <w:r w:rsidRPr="00BB52DE">
              <w:rPr>
                <w:rStyle w:val="UI"/>
                <w:rFonts w:ascii="Meiryo" w:eastAsia="Meiryo" w:hAnsi="Meiryo"/>
                <w:lang w:val="ja-JP" w:bidi="ja-JP"/>
              </w:rPr>
              <w:t>[管理]</w:t>
            </w:r>
            <w:r w:rsidRPr="00BB52DE">
              <w:rPr>
                <w:rFonts w:ascii="Meiryo" w:eastAsia="Meiryo" w:hAnsi="Meiryo"/>
                <w:lang w:val="ja-JP" w:bidi="ja-JP"/>
              </w:rPr>
              <w:t xml:space="preserve"> ボタンをクリックします。</w:t>
            </w:r>
          </w:p>
          <w:p w14:paraId="1FBD19D1" w14:textId="77777777" w:rsidR="00745BFA" w:rsidRPr="00BB52DE"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B52DE">
              <w:rPr>
                <w:rFonts w:ascii="Meiryo" w:eastAsia="Meiryo" w:hAnsi="Meiryo"/>
                <w:lang w:val="ja-JP" w:bidi="ja-JP"/>
              </w:rPr>
              <w:lastRenderedPageBreak/>
              <w:t>2.</w:t>
            </w:r>
            <w:r w:rsidRPr="00BB52DE">
              <w:rPr>
                <w:rFonts w:ascii="Meiryo" w:eastAsia="Meiryo" w:hAnsi="Meiryo"/>
                <w:lang w:val="ja-JP" w:bidi="ja-JP"/>
              </w:rPr>
              <w:tab/>
            </w:r>
            <w:r w:rsidRPr="00BB52DE">
              <w:rPr>
                <w:rStyle w:val="UI"/>
                <w:rFonts w:ascii="Meiryo" w:eastAsia="Meiryo" w:hAnsi="Meiryo"/>
                <w:lang w:val="ja-JP" w:bidi="ja-JP"/>
              </w:rPr>
              <w:t xml:space="preserve">[管理パック] </w:t>
            </w:r>
            <w:r w:rsidRPr="00BB52DE">
              <w:rPr>
                <w:rFonts w:ascii="Meiryo" w:eastAsia="Meiryo" w:hAnsi="Meiryo"/>
                <w:lang w:val="ja-JP" w:bidi="ja-JP"/>
              </w:rPr>
              <w:t>を右クリックし、</w:t>
            </w:r>
            <w:r w:rsidRPr="00BB52DE">
              <w:rPr>
                <w:rStyle w:val="UI"/>
                <w:rFonts w:ascii="Meiryo" w:eastAsia="Meiryo" w:hAnsi="Meiryo"/>
                <w:lang w:val="ja-JP" w:bidi="ja-JP"/>
              </w:rPr>
              <w:t xml:space="preserve">[新しい管理パックの作成] </w:t>
            </w:r>
            <w:r w:rsidRPr="00BB52DE">
              <w:rPr>
                <w:rFonts w:ascii="Meiryo" w:eastAsia="Meiryo" w:hAnsi="Meiryo"/>
                <w:lang w:val="ja-JP" w:bidi="ja-JP"/>
              </w:rPr>
              <w:t>をクリックします。</w:t>
            </w:r>
          </w:p>
          <w:p w14:paraId="34942E8F" w14:textId="675FDCB2" w:rsidR="00745BFA" w:rsidRPr="00BB52DE"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B52DE">
              <w:rPr>
                <w:rFonts w:ascii="Meiryo" w:eastAsia="Meiryo" w:hAnsi="Meiryo"/>
                <w:lang w:val="ja-JP" w:bidi="ja-JP"/>
              </w:rPr>
              <w:t>3.</w:t>
            </w:r>
            <w:r w:rsidRPr="00BB52DE">
              <w:rPr>
                <w:rFonts w:ascii="Meiryo" w:eastAsia="Meiryo" w:hAnsi="Meiryo"/>
                <w:lang w:val="ja-JP" w:bidi="ja-JP"/>
              </w:rPr>
              <w:tab/>
              <w:t>名前 (例: SQLMP カスタマイズ) を入力して、</w:t>
            </w:r>
            <w:r w:rsidRPr="00BB52DE">
              <w:rPr>
                <w:rStyle w:val="UI"/>
                <w:rFonts w:ascii="Meiryo" w:eastAsia="Meiryo" w:hAnsi="Meiryo"/>
                <w:lang w:val="ja-JP" w:bidi="ja-JP"/>
              </w:rPr>
              <w:t>[次へ]</w:t>
            </w:r>
            <w:r w:rsidRPr="00BB52DE">
              <w:rPr>
                <w:rFonts w:ascii="Meiryo" w:eastAsia="Meiryo" w:hAnsi="Meiryo"/>
                <w:lang w:val="ja-JP" w:bidi="ja-JP"/>
              </w:rPr>
              <w:t xml:space="preserve"> をクリックします。</w:t>
            </w:r>
          </w:p>
          <w:p w14:paraId="33CAF04D" w14:textId="77777777" w:rsidR="00745BFA" w:rsidRPr="00BB52DE" w:rsidRDefault="00745BFA" w:rsidP="008B4D53">
            <w:pPr>
              <w:pStyle w:val="NumberedList1"/>
              <w:numPr>
                <w:ilvl w:val="0"/>
                <w:numId w:val="0"/>
              </w:numPr>
              <w:tabs>
                <w:tab w:val="left" w:pos="360"/>
              </w:tabs>
              <w:spacing w:line="260" w:lineRule="exact"/>
              <w:ind w:left="360" w:hanging="360"/>
              <w:rPr>
                <w:rFonts w:ascii="Meiryo" w:eastAsia="Meiryo" w:hAnsi="Meiryo"/>
              </w:rPr>
            </w:pPr>
            <w:r w:rsidRPr="00BB52DE">
              <w:rPr>
                <w:rFonts w:ascii="Meiryo" w:eastAsia="Meiryo" w:hAnsi="Meiryo"/>
                <w:lang w:val="ja-JP" w:bidi="ja-JP"/>
              </w:rPr>
              <w:t>4.</w:t>
            </w:r>
            <w:r w:rsidRPr="00BB52DE">
              <w:rPr>
                <w:rFonts w:ascii="Meiryo" w:eastAsia="Meiryo" w:hAnsi="Meiryo"/>
                <w:lang w:val="ja-JP" w:bidi="ja-JP"/>
              </w:rPr>
              <w:tab/>
            </w:r>
            <w:r w:rsidRPr="00BB52DE">
              <w:rPr>
                <w:rStyle w:val="UI"/>
                <w:rFonts w:ascii="Meiryo" w:eastAsia="Meiryo" w:hAnsi="Meiryo"/>
                <w:lang w:val="ja-JP" w:bidi="ja-JP"/>
              </w:rPr>
              <w:t>[作成]</w:t>
            </w:r>
            <w:r w:rsidRPr="00BB52DE">
              <w:rPr>
                <w:rFonts w:ascii="Meiryo" w:eastAsia="Meiryo" w:hAnsi="Meiryo"/>
                <w:lang w:val="ja-JP" w:bidi="ja-JP"/>
              </w:rPr>
              <w:t xml:space="preserve"> をクリックします。</w:t>
            </w:r>
          </w:p>
        </w:tc>
      </w:tr>
    </w:tbl>
    <w:p w14:paraId="1FC77E29" w14:textId="77777777" w:rsidR="0042791E" w:rsidRPr="00BB52DE" w:rsidRDefault="0042791E" w:rsidP="00387C76">
      <w:pPr>
        <w:pStyle w:val="Heading3"/>
        <w:rPr>
          <w:rFonts w:ascii="Meiryo" w:eastAsia="Meiryo" w:hAnsi="Meiryo"/>
        </w:rPr>
      </w:pPr>
      <w:bookmarkStart w:id="42" w:name="z3"/>
      <w:bookmarkStart w:id="43" w:name="_How_to_import"/>
      <w:bookmarkStart w:id="44" w:name="_Ref384671384"/>
      <w:bookmarkStart w:id="45" w:name="_Toc469566251"/>
      <w:bookmarkEnd w:id="42"/>
      <w:bookmarkEnd w:id="43"/>
      <w:r w:rsidRPr="00BB52DE">
        <w:rPr>
          <w:rFonts w:ascii="Meiryo" w:eastAsia="Meiryo" w:hAnsi="Meiryo"/>
          <w:lang w:val="ja-JP" w:bidi="ja-JP"/>
        </w:rPr>
        <w:lastRenderedPageBreak/>
        <w:t>監視パックをインポートする方法</w:t>
      </w:r>
      <w:bookmarkEnd w:id="44"/>
      <w:bookmarkEnd w:id="45"/>
    </w:p>
    <w:p w14:paraId="433F9C0C" w14:textId="4E92DFBD" w:rsidR="0042791E" w:rsidRPr="00BB52DE" w:rsidRDefault="00D9572D" w:rsidP="0042791E">
      <w:pPr>
        <w:rPr>
          <w:rFonts w:ascii="Meiryo" w:eastAsia="Meiryo" w:hAnsi="Meiryo"/>
        </w:rPr>
      </w:pPr>
      <w:r w:rsidRPr="00BB52DE">
        <w:rPr>
          <w:rFonts w:ascii="Meiryo" w:eastAsia="Meiryo" w:hAnsi="Meiryo"/>
          <w:lang w:val="ja-JP" w:bidi="ja-JP"/>
        </w:rPr>
        <w:t>管理パックのインポートの詳細については、「</w:t>
      </w:r>
      <w:hyperlink r:id="rId25" w:history="1">
        <w:r w:rsidRPr="00BB52DE">
          <w:rPr>
            <w:rStyle w:val="Hyperlink"/>
            <w:rFonts w:ascii="Meiryo" w:eastAsia="Meiryo" w:hAnsi="Meiryo"/>
            <w:szCs w:val="20"/>
            <w:lang w:val="ja-JP" w:bidi="ja-JP"/>
          </w:rPr>
          <w:t>Operations Manager 管理パックをインポートする方法</w:t>
        </w:r>
      </w:hyperlink>
      <w:r w:rsidRPr="00BB52DE">
        <w:rPr>
          <w:rFonts w:ascii="Meiryo" w:eastAsia="Meiryo" w:hAnsi="Meiryo"/>
          <w:lang w:val="ja-JP" w:bidi="ja-JP"/>
        </w:rPr>
        <w:t>」をご覧ください。</w:t>
      </w:r>
    </w:p>
    <w:p w14:paraId="7A525830" w14:textId="70D613E0" w:rsidR="0042791E" w:rsidRPr="00BB52DE" w:rsidRDefault="0042791E" w:rsidP="00387C76">
      <w:pPr>
        <w:pStyle w:val="Heading3"/>
        <w:rPr>
          <w:rFonts w:ascii="Meiryo" w:eastAsia="Meiryo" w:hAnsi="Meiryo"/>
        </w:rPr>
      </w:pPr>
      <w:bookmarkStart w:id="46" w:name="_How_to_enable"/>
      <w:bookmarkStart w:id="47" w:name="_Ref384671390"/>
      <w:bookmarkStart w:id="48" w:name="_Toc469566252"/>
      <w:bookmarkEnd w:id="46"/>
      <w:bookmarkEnd w:id="47"/>
      <w:r w:rsidRPr="00BB52DE">
        <w:rPr>
          <w:rFonts w:ascii="Meiryo" w:eastAsia="Meiryo" w:hAnsi="Meiryo"/>
          <w:lang w:val="ja-JP" w:bidi="ja-JP"/>
        </w:rPr>
        <w:t>エージェント プロキシ オプションを有効にする方法</w:t>
      </w:r>
      <w:bookmarkEnd w:id="48"/>
    </w:p>
    <w:p w14:paraId="440E35DA" w14:textId="5A82429F" w:rsidR="00C14DB8" w:rsidRPr="00BB52DE" w:rsidRDefault="00C14DB8" w:rsidP="00C14DB8">
      <w:pPr>
        <w:rPr>
          <w:rFonts w:ascii="Meiryo" w:eastAsia="Meiryo" w:hAnsi="Meiryo"/>
        </w:rPr>
      </w:pPr>
      <w:r w:rsidRPr="00BB52DE">
        <w:rPr>
          <w:rFonts w:ascii="Meiryo" w:eastAsia="Meiryo" w:hAnsi="Meiryo"/>
          <w:b/>
          <w:lang w:val="ja-JP" w:bidi="ja-JP"/>
        </w:rPr>
        <w:t>エージェント プロキシ オプション</w:t>
      </w:r>
      <w:r w:rsidRPr="00BB52DE">
        <w:rPr>
          <w:rFonts w:ascii="Meiryo" w:eastAsia="Meiryo" w:hAnsi="Meiryo"/>
          <w:lang w:val="ja-JP" w:bidi="ja-JP"/>
        </w:rPr>
        <w:t>を有効にするには、次の手順を実行します。</w:t>
      </w:r>
    </w:p>
    <w:p w14:paraId="7034D551" w14:textId="04CC35C6" w:rsidR="00C14DB8" w:rsidRPr="00BB52DE" w:rsidRDefault="00C14DB8" w:rsidP="00C14DB8">
      <w:pPr>
        <w:pStyle w:val="NumberedList1"/>
        <w:numPr>
          <w:ilvl w:val="0"/>
          <w:numId w:val="0"/>
        </w:numPr>
        <w:tabs>
          <w:tab w:val="left" w:pos="360"/>
        </w:tabs>
        <w:spacing w:line="260" w:lineRule="exact"/>
        <w:ind w:left="720" w:hanging="360"/>
        <w:rPr>
          <w:rFonts w:ascii="Meiryo" w:eastAsia="Meiryo" w:hAnsi="Meiryo"/>
        </w:rPr>
      </w:pPr>
      <w:r w:rsidRPr="00BB52DE">
        <w:rPr>
          <w:rFonts w:ascii="Meiryo" w:eastAsia="Meiryo" w:hAnsi="Meiryo"/>
          <w:lang w:val="ja-JP" w:bidi="ja-JP"/>
        </w:rPr>
        <w:t>1.</w:t>
      </w:r>
      <w:r w:rsidRPr="00BB52DE">
        <w:rPr>
          <w:rFonts w:ascii="Meiryo" w:eastAsia="Meiryo" w:hAnsi="Meiryo"/>
          <w:lang w:val="ja-JP" w:bidi="ja-JP"/>
        </w:rPr>
        <w:tab/>
        <w:t>オペレーション コンソールを開き、[</w:t>
      </w:r>
      <w:r w:rsidRPr="00BB52DE">
        <w:rPr>
          <w:rFonts w:ascii="Meiryo" w:eastAsia="Meiryo" w:hAnsi="Meiryo"/>
          <w:b/>
          <w:lang w:val="ja-JP" w:bidi="ja-JP"/>
        </w:rPr>
        <w:t>管理</w:t>
      </w:r>
      <w:r w:rsidRPr="00BB52DE">
        <w:rPr>
          <w:rFonts w:ascii="Meiryo" w:eastAsia="Meiryo" w:hAnsi="Meiryo"/>
          <w:lang w:val="ja-JP" w:bidi="ja-JP"/>
        </w:rPr>
        <w:t>] ボタンをクリックします。</w:t>
      </w:r>
    </w:p>
    <w:p w14:paraId="35E87E8F" w14:textId="2937ACD8" w:rsidR="00C14DB8" w:rsidRPr="00BB52DE" w:rsidRDefault="00C14DB8" w:rsidP="00C14DB8">
      <w:pPr>
        <w:pStyle w:val="NumberedList1"/>
        <w:numPr>
          <w:ilvl w:val="0"/>
          <w:numId w:val="0"/>
        </w:numPr>
        <w:tabs>
          <w:tab w:val="left" w:pos="360"/>
        </w:tabs>
        <w:spacing w:line="260" w:lineRule="exact"/>
        <w:ind w:left="720" w:hanging="360"/>
        <w:rPr>
          <w:rFonts w:ascii="Meiryo" w:eastAsia="Meiryo" w:hAnsi="Meiryo"/>
        </w:rPr>
      </w:pPr>
      <w:r w:rsidRPr="00BB52DE">
        <w:rPr>
          <w:rFonts w:ascii="Meiryo" w:eastAsia="Meiryo" w:hAnsi="Meiryo"/>
          <w:lang w:val="ja-JP" w:bidi="ja-JP"/>
        </w:rPr>
        <w:t>2.</w:t>
      </w:r>
      <w:r w:rsidRPr="00BB52DE">
        <w:rPr>
          <w:rFonts w:ascii="Meiryo" w:eastAsia="Meiryo" w:hAnsi="Meiryo"/>
          <w:lang w:val="ja-JP" w:bidi="ja-JP"/>
        </w:rPr>
        <w:tab/>
        <w:t xml:space="preserve">[管理者] ウィンドウで </w:t>
      </w:r>
      <w:r w:rsidRPr="00BB52DE">
        <w:rPr>
          <w:rStyle w:val="UI"/>
          <w:rFonts w:ascii="Meiryo" w:eastAsia="Meiryo" w:hAnsi="Meiryo"/>
          <w:lang w:val="ja-JP" w:bidi="ja-JP"/>
        </w:rPr>
        <w:t>[エージェントで管理]</w:t>
      </w:r>
      <w:r w:rsidRPr="00BB52DE">
        <w:rPr>
          <w:rFonts w:ascii="Meiryo" w:eastAsia="Meiryo" w:hAnsi="Meiryo"/>
          <w:lang w:val="ja-JP" w:bidi="ja-JP"/>
        </w:rPr>
        <w:t xml:space="preserve"> をクリックします。</w:t>
      </w:r>
    </w:p>
    <w:p w14:paraId="334C10C9" w14:textId="77777777" w:rsidR="00C14DB8" w:rsidRPr="00BB52DE" w:rsidRDefault="00C14DB8" w:rsidP="00C14DB8">
      <w:pPr>
        <w:pStyle w:val="NumberedList1"/>
        <w:numPr>
          <w:ilvl w:val="0"/>
          <w:numId w:val="0"/>
        </w:numPr>
        <w:tabs>
          <w:tab w:val="left" w:pos="360"/>
        </w:tabs>
        <w:spacing w:line="260" w:lineRule="exact"/>
        <w:ind w:left="720" w:hanging="360"/>
        <w:rPr>
          <w:rFonts w:ascii="Meiryo" w:eastAsia="Meiryo" w:hAnsi="Meiryo"/>
        </w:rPr>
      </w:pPr>
      <w:r w:rsidRPr="00BB52DE">
        <w:rPr>
          <w:rFonts w:ascii="Meiryo" w:eastAsia="Meiryo" w:hAnsi="Meiryo"/>
          <w:lang w:val="ja-JP" w:bidi="ja-JP"/>
        </w:rPr>
        <w:t>3.</w:t>
      </w:r>
      <w:r w:rsidRPr="00BB52DE">
        <w:rPr>
          <w:rFonts w:ascii="Meiryo" w:eastAsia="Meiryo" w:hAnsi="Meiryo"/>
          <w:lang w:val="ja-JP" w:bidi="ja-JP"/>
        </w:rPr>
        <w:tab/>
        <w:t>一覧内のエージェントをダブルクリックします。</w:t>
      </w:r>
    </w:p>
    <w:p w14:paraId="082CCAE3" w14:textId="57EEB1FC" w:rsidR="00C14DB8" w:rsidRPr="00BB52DE" w:rsidRDefault="00C14DB8" w:rsidP="00C14DB8">
      <w:pPr>
        <w:ind w:left="360"/>
        <w:rPr>
          <w:rFonts w:ascii="Meiryo" w:eastAsia="Meiryo" w:hAnsi="Meiryo"/>
        </w:rPr>
      </w:pPr>
      <w:r w:rsidRPr="00BB52DE">
        <w:rPr>
          <w:rFonts w:ascii="Meiryo" w:eastAsia="Meiryo" w:hAnsi="Meiryo"/>
          <w:lang w:val="ja-JP" w:bidi="ja-JP"/>
        </w:rPr>
        <w:t>4.</w:t>
      </w:r>
      <w:r w:rsidRPr="00BB52DE">
        <w:rPr>
          <w:rFonts w:ascii="Meiryo" w:eastAsia="Meiryo" w:hAnsi="Meiryo"/>
          <w:lang w:val="ja-JP" w:bidi="ja-JP"/>
        </w:rPr>
        <w:tab/>
        <w:t>[セキュリティ] タブで、</w:t>
      </w:r>
      <w:r w:rsidRPr="00BB52DE">
        <w:rPr>
          <w:rStyle w:val="UI"/>
          <w:rFonts w:ascii="Meiryo" w:eastAsia="Meiryo" w:hAnsi="Meiryo"/>
          <w:lang w:val="ja-JP" w:bidi="ja-JP"/>
        </w:rPr>
        <w:t>[このエージェントをプロキシとして動作させ、他のコンピューター上の管理オブジェクトを検出する]</w:t>
      </w:r>
      <w:r w:rsidRPr="00BB52DE">
        <w:rPr>
          <w:rFonts w:ascii="Meiryo" w:eastAsia="Meiryo" w:hAnsi="Meiryo"/>
          <w:lang w:val="ja-JP" w:bidi="ja-JP"/>
        </w:rPr>
        <w:t xml:space="preserve"> をクリックします。</w:t>
      </w:r>
    </w:p>
    <w:p w14:paraId="39700E1A" w14:textId="64B3E8D8" w:rsidR="00C14DB8" w:rsidRPr="00BB52DE" w:rsidRDefault="00C14DB8" w:rsidP="00387C76">
      <w:pPr>
        <w:pStyle w:val="Heading3"/>
        <w:rPr>
          <w:rFonts w:ascii="Meiryo" w:eastAsia="Meiryo" w:hAnsi="Meiryo"/>
        </w:rPr>
      </w:pPr>
      <w:bookmarkStart w:id="49" w:name="_How_to_configure"/>
      <w:bookmarkStart w:id="50" w:name="_Ref384671395"/>
      <w:bookmarkStart w:id="51" w:name="_Toc469566253"/>
      <w:bookmarkEnd w:id="49"/>
      <w:r w:rsidRPr="00BB52DE">
        <w:rPr>
          <w:rFonts w:ascii="Meiryo" w:eastAsia="Meiryo" w:hAnsi="Meiryo"/>
          <w:lang w:val="ja-JP" w:bidi="ja-JP"/>
        </w:rPr>
        <w:t>実行プロファイルを構成する方法</w:t>
      </w:r>
      <w:bookmarkEnd w:id="50"/>
      <w:bookmarkEnd w:id="51"/>
    </w:p>
    <w:p w14:paraId="1AD9D8A9" w14:textId="12D3217B" w:rsidR="00C14DB8" w:rsidRPr="00BB52DE" w:rsidRDefault="00C14DB8" w:rsidP="00C14DB8">
      <w:pPr>
        <w:pStyle w:val="NumberedList1"/>
        <w:numPr>
          <w:ilvl w:val="0"/>
          <w:numId w:val="0"/>
        </w:numPr>
        <w:tabs>
          <w:tab w:val="left" w:pos="360"/>
        </w:tabs>
        <w:spacing w:line="260" w:lineRule="exact"/>
        <w:ind w:left="360" w:hanging="360"/>
        <w:rPr>
          <w:rFonts w:ascii="Meiryo" w:eastAsia="Meiryo" w:hAnsi="Meiryo"/>
        </w:rPr>
      </w:pPr>
      <w:r w:rsidRPr="00BB52DE">
        <w:rPr>
          <w:rFonts w:ascii="Meiryo" w:eastAsia="Meiryo" w:hAnsi="Meiryo"/>
          <w:lang w:val="ja-JP" w:bidi="ja-JP"/>
        </w:rPr>
        <w:t>実行プロファイルを構成するには、次の手順を完了します。</w:t>
      </w:r>
    </w:p>
    <w:p w14:paraId="32597D5F" w14:textId="6094BE99" w:rsidR="00C14DB8" w:rsidRPr="00BB52DE" w:rsidRDefault="00C14DB8" w:rsidP="00EF16FB">
      <w:pPr>
        <w:pStyle w:val="NumberedList1"/>
        <w:numPr>
          <w:ilvl w:val="0"/>
          <w:numId w:val="16"/>
        </w:numPr>
        <w:tabs>
          <w:tab w:val="left" w:pos="360"/>
        </w:tabs>
        <w:spacing w:line="260" w:lineRule="exact"/>
        <w:rPr>
          <w:rFonts w:ascii="Meiryo" w:eastAsia="Meiryo" w:hAnsi="Meiryo"/>
        </w:rPr>
      </w:pPr>
      <w:r w:rsidRPr="00BB52DE">
        <w:rPr>
          <w:rFonts w:ascii="Meiryo" w:eastAsia="Meiryo" w:hAnsi="Meiryo"/>
          <w:lang w:val="ja-JP" w:bidi="ja-JP"/>
        </w:rPr>
        <w:t>既定のアクション アカウントの権限が SQL Server 2016 Reporting Services の監視には不十分であるターゲット コンピューターの名前を識別します。</w:t>
      </w:r>
    </w:p>
    <w:p w14:paraId="2E2B8546" w14:textId="739E4740" w:rsidR="00C14DB8" w:rsidRPr="00BB52DE" w:rsidRDefault="00C14DB8" w:rsidP="00EF16FB">
      <w:pPr>
        <w:pStyle w:val="NumberedList1"/>
        <w:numPr>
          <w:ilvl w:val="0"/>
          <w:numId w:val="16"/>
        </w:numPr>
        <w:tabs>
          <w:tab w:val="left" w:pos="360"/>
        </w:tabs>
        <w:spacing w:line="260" w:lineRule="exact"/>
        <w:rPr>
          <w:rFonts w:ascii="Meiryo" w:eastAsia="Meiryo" w:hAnsi="Meiryo"/>
        </w:rPr>
      </w:pPr>
      <w:r w:rsidRPr="00BB52DE">
        <w:rPr>
          <w:rFonts w:ascii="Meiryo" w:eastAsia="Meiryo" w:hAnsi="Meiryo"/>
          <w:lang w:val="ja-JP" w:bidi="ja-JP"/>
        </w:rPr>
        <w:t>各システムに対して既存の資格情報のセットを使用するか、または新しいセットを作成します。この資格情報に必要な最小限の権限のセットについては、この管理パック ガイドの「</w:t>
      </w:r>
      <w:hyperlink w:anchor="_Security_Configuration" w:history="1">
        <w:r w:rsidR="00FF7167" w:rsidRPr="00BB52DE">
          <w:rPr>
            <w:rStyle w:val="Link"/>
            <w:rFonts w:ascii="Meiryo" w:eastAsia="Meiryo" w:hAnsi="Meiryo"/>
            <w:lang w:val="ja-JP" w:bidi="ja-JP"/>
          </w:rPr>
          <w:t>セキュリティの構成</w:t>
        </w:r>
      </w:hyperlink>
      <w:r w:rsidRPr="00BB52DE">
        <w:rPr>
          <w:rFonts w:ascii="Meiryo" w:eastAsia="Meiryo" w:hAnsi="Meiryo"/>
          <w:lang w:val="ja-JP" w:bidi="ja-JP"/>
        </w:rPr>
        <w:t>」のセクションを参照してください。</w:t>
      </w:r>
    </w:p>
    <w:p w14:paraId="56A48726" w14:textId="74B39878" w:rsidR="00C14DB8" w:rsidRPr="00BB52DE" w:rsidRDefault="00C14DB8" w:rsidP="00EF16FB">
      <w:pPr>
        <w:pStyle w:val="NumberedList1"/>
        <w:numPr>
          <w:ilvl w:val="0"/>
          <w:numId w:val="16"/>
        </w:numPr>
        <w:tabs>
          <w:tab w:val="left" w:pos="360"/>
        </w:tabs>
        <w:spacing w:line="260" w:lineRule="exact"/>
        <w:rPr>
          <w:rFonts w:ascii="Meiryo" w:eastAsia="Meiryo" w:hAnsi="Meiryo"/>
        </w:rPr>
      </w:pPr>
      <w:r w:rsidRPr="00BB52DE">
        <w:rPr>
          <w:rFonts w:ascii="Meiryo" w:eastAsia="Meiryo" w:hAnsi="Meiryo"/>
          <w:lang w:val="ja-JP" w:bidi="ja-JP"/>
        </w:rPr>
        <w:t>手順 2. で識別した資格情報のセットに対して、それぞれに対応する</w:t>
      </w:r>
      <w:r w:rsidRPr="00BB52DE">
        <w:rPr>
          <w:rFonts w:ascii="Meiryo" w:eastAsia="Meiryo" w:hAnsi="Meiryo"/>
          <w:b/>
          <w:lang w:val="ja-JP" w:bidi="ja-JP"/>
        </w:rPr>
        <w:t>実行アカウント</w:t>
      </w:r>
      <w:r w:rsidRPr="00BB52DE">
        <w:rPr>
          <w:rFonts w:ascii="Meiryo" w:eastAsia="Meiryo" w:hAnsi="Meiryo"/>
          <w:lang w:val="ja-JP" w:bidi="ja-JP"/>
        </w:rPr>
        <w:t>が管理グループに存在することを確認します。必要に応じて</w:t>
      </w:r>
      <w:r w:rsidRPr="00BB52DE">
        <w:rPr>
          <w:rFonts w:ascii="Meiryo" w:eastAsia="Meiryo" w:hAnsi="Meiryo"/>
          <w:b/>
          <w:lang w:val="ja-JP" w:bidi="ja-JP"/>
        </w:rPr>
        <w:t>実行アカウント</w:t>
      </w:r>
      <w:r w:rsidRPr="00BB52DE">
        <w:rPr>
          <w:rFonts w:ascii="Meiryo" w:eastAsia="Meiryo" w:hAnsi="Meiryo"/>
          <w:lang w:val="ja-JP" w:bidi="ja-JP"/>
        </w:rPr>
        <w:t>を作成します。</w:t>
      </w:r>
    </w:p>
    <w:p w14:paraId="00E1A9E8" w14:textId="77777777" w:rsidR="00C14DB8" w:rsidRPr="00BB52DE" w:rsidRDefault="00C14DB8" w:rsidP="00EF16FB">
      <w:pPr>
        <w:pStyle w:val="NumberedList1"/>
        <w:numPr>
          <w:ilvl w:val="0"/>
          <w:numId w:val="16"/>
        </w:numPr>
        <w:tabs>
          <w:tab w:val="left" w:pos="360"/>
        </w:tabs>
        <w:spacing w:line="260" w:lineRule="exact"/>
        <w:rPr>
          <w:rFonts w:ascii="Meiryo" w:eastAsia="Meiryo" w:hAnsi="Meiryo"/>
        </w:rPr>
      </w:pPr>
      <w:r w:rsidRPr="00BB52DE">
        <w:rPr>
          <w:rFonts w:ascii="Meiryo" w:eastAsia="Meiryo" w:hAnsi="Meiryo"/>
          <w:lang w:val="ja-JP" w:bidi="ja-JP"/>
        </w:rPr>
        <w:t>各</w:t>
      </w:r>
      <w:r w:rsidRPr="00BB52DE">
        <w:rPr>
          <w:rFonts w:ascii="Meiryo" w:eastAsia="Meiryo" w:hAnsi="Meiryo"/>
          <w:b/>
          <w:lang w:val="ja-JP" w:bidi="ja-JP"/>
        </w:rPr>
        <w:t>実行プロファイル</w:t>
      </w:r>
      <w:r w:rsidRPr="00BB52DE">
        <w:rPr>
          <w:rFonts w:ascii="Meiryo" w:eastAsia="Meiryo" w:hAnsi="Meiryo"/>
          <w:lang w:val="ja-JP" w:bidi="ja-JP"/>
        </w:rPr>
        <w:t xml:space="preserve">の </w:t>
      </w:r>
      <w:r w:rsidRPr="00BB52DE">
        <w:rPr>
          <w:rStyle w:val="UI"/>
          <w:rFonts w:ascii="Meiryo" w:eastAsia="Meiryo" w:hAnsi="Meiryo"/>
          <w:lang w:val="ja-JP" w:bidi="ja-JP"/>
        </w:rPr>
        <w:t>[実行アカウント]</w:t>
      </w:r>
      <w:r w:rsidRPr="00BB52DE">
        <w:rPr>
          <w:rFonts w:ascii="Meiryo" w:eastAsia="Meiryo" w:hAnsi="Meiryo"/>
          <w:lang w:val="ja-JP" w:bidi="ja-JP"/>
        </w:rPr>
        <w:t xml:space="preserve"> タブで、ターゲットと</w:t>
      </w:r>
      <w:r w:rsidRPr="00BB52DE">
        <w:rPr>
          <w:rFonts w:ascii="Meiryo" w:eastAsia="Meiryo" w:hAnsi="Meiryo"/>
          <w:b/>
          <w:lang w:val="ja-JP" w:bidi="ja-JP"/>
        </w:rPr>
        <w:t>実行アカウント</w:t>
      </w:r>
      <w:r w:rsidRPr="00BB52DE">
        <w:rPr>
          <w:rFonts w:ascii="Meiryo" w:eastAsia="Meiryo" w:hAnsi="Meiryo"/>
          <w:lang w:val="ja-JP" w:bidi="ja-JP"/>
        </w:rPr>
        <w:t>のマッピングを設定します。</w:t>
      </w:r>
    </w:p>
    <w:p w14:paraId="6C3FC860" w14:textId="77777777" w:rsidR="00D82B82" w:rsidRPr="00BB52DE" w:rsidRDefault="00D82B82" w:rsidP="00D82B82">
      <w:pPr>
        <w:pStyle w:val="NumberedList1"/>
        <w:numPr>
          <w:ilvl w:val="0"/>
          <w:numId w:val="0"/>
        </w:numPr>
        <w:tabs>
          <w:tab w:val="left" w:pos="360"/>
        </w:tabs>
        <w:spacing w:line="260" w:lineRule="exact"/>
        <w:rPr>
          <w:rFonts w:ascii="Meiryo" w:eastAsia="Meiryo" w:hAnsi="Meiryo"/>
        </w:rPr>
      </w:pPr>
    </w:p>
    <w:p w14:paraId="65F6F353" w14:textId="775F34A2" w:rsidR="00D82B82" w:rsidRPr="00BB52DE" w:rsidRDefault="002F67CA" w:rsidP="00D82B82">
      <w:pPr>
        <w:pStyle w:val="AlertLabel"/>
        <w:framePr w:wrap="notBeside"/>
        <w:rPr>
          <w:rFonts w:ascii="Meiryo" w:eastAsia="Meiryo" w:hAnsi="Meiryo"/>
        </w:rPr>
      </w:pPr>
      <w:r w:rsidRPr="00BB52DE">
        <w:rPr>
          <w:rFonts w:ascii="Meiryo" w:eastAsia="Meiryo" w:hAnsi="Meiryo"/>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BB52DE">
        <w:rPr>
          <w:rFonts w:ascii="Meiryo" w:eastAsia="Meiryo" w:hAnsi="Meiryo"/>
          <w:lang w:val="ja-JP" w:bidi="ja-JP"/>
        </w:rPr>
        <w:t xml:space="preserve">注 </w:t>
      </w:r>
    </w:p>
    <w:p w14:paraId="0400F869" w14:textId="1A204A2E" w:rsidR="00DF7B40" w:rsidRPr="00BB52DE" w:rsidRDefault="004B3049" w:rsidP="009C46D9">
      <w:pPr>
        <w:ind w:left="360"/>
        <w:rPr>
          <w:rFonts w:ascii="Meiryo" w:eastAsia="Meiryo" w:hAnsi="Meiryo"/>
        </w:rPr>
      </w:pPr>
      <w:r w:rsidRPr="00BB52DE">
        <w:rPr>
          <w:rFonts w:ascii="Meiryo" w:eastAsia="Meiryo" w:hAnsi="Meiryo"/>
          <w:lang w:val="ja-JP" w:bidi="ja-JP"/>
        </w:rPr>
        <w:t>SQL Server 2016 Reporting Services (ネイティブ モード) 用 Microsoft System Center 管理パックで定義されている実行プロファイルの詳細については、「</w:t>
      </w:r>
      <w:hyperlink w:anchor="_Run_As_Profiles" w:history="1">
        <w:r w:rsidR="00FF7167" w:rsidRPr="00BB52DE">
          <w:rPr>
            <w:rStyle w:val="Hyperlink"/>
            <w:rFonts w:ascii="Meiryo" w:eastAsia="Meiryo" w:hAnsi="Meiryo"/>
            <w:szCs w:val="20"/>
            <w:lang w:val="ja-JP" w:bidi="ja-JP"/>
          </w:rPr>
          <w:t>実行プロファイル</w:t>
        </w:r>
      </w:hyperlink>
      <w:r w:rsidRPr="00BB52DE">
        <w:rPr>
          <w:rFonts w:ascii="Meiryo" w:eastAsia="Meiryo" w:hAnsi="Meiryo"/>
          <w:lang w:val="ja-JP" w:bidi="ja-JP"/>
        </w:rPr>
        <w:t>」セクションをご覧ください。</w:t>
      </w:r>
    </w:p>
    <w:p w14:paraId="34468646" w14:textId="22ACB45E" w:rsidR="00DF7B40" w:rsidRPr="00BB52DE" w:rsidRDefault="002F67CA" w:rsidP="00DF7B40">
      <w:pPr>
        <w:pStyle w:val="AlertLabel"/>
        <w:framePr w:wrap="notBeside"/>
        <w:rPr>
          <w:rFonts w:ascii="Meiryo" w:eastAsia="Meiryo" w:hAnsi="Meiryo"/>
        </w:rPr>
      </w:pPr>
      <w:r w:rsidRPr="00BB52DE">
        <w:rPr>
          <w:rFonts w:ascii="Meiryo" w:eastAsia="Meiryo" w:hAnsi="Meiryo"/>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B52DE">
        <w:rPr>
          <w:rFonts w:ascii="Meiryo" w:eastAsia="Meiryo" w:hAnsi="Meiryo"/>
          <w:lang w:val="ja-JP" w:bidi="ja-JP"/>
        </w:rPr>
        <w:t xml:space="preserve">注 </w:t>
      </w:r>
    </w:p>
    <w:p w14:paraId="1099F2C4" w14:textId="63CA77CA" w:rsidR="00DF7B40" w:rsidRPr="00BB52DE" w:rsidRDefault="00DF7B40" w:rsidP="00DF7B40">
      <w:pPr>
        <w:ind w:left="360"/>
        <w:rPr>
          <w:rFonts w:ascii="Meiryo" w:eastAsia="Meiryo" w:hAnsi="Meiryo"/>
        </w:rPr>
      </w:pPr>
      <w:r w:rsidRPr="00BB52DE">
        <w:rPr>
          <w:rFonts w:ascii="Meiryo" w:eastAsia="Meiryo" w:hAnsi="Meiryo"/>
          <w:lang w:val="ja-JP" w:bidi="ja-JP"/>
        </w:rPr>
        <w:t>「</w:t>
      </w:r>
      <w:hyperlink w:anchor="_Appendix:_Run_As" w:history="1">
        <w:r w:rsidR="00FF7167" w:rsidRPr="00BB52DE">
          <w:rPr>
            <w:rStyle w:val="Hyperlink"/>
            <w:rFonts w:ascii="Meiryo" w:eastAsia="Meiryo" w:hAnsi="Meiryo"/>
            <w:szCs w:val="20"/>
            <w:lang w:val="ja-JP" w:bidi="ja-JP"/>
          </w:rPr>
          <w:t>付録: 実行プロファイル</w:t>
        </w:r>
      </w:hyperlink>
      <w:r w:rsidRPr="00BB52DE">
        <w:rPr>
          <w:rFonts w:ascii="Meiryo" w:eastAsia="Meiryo" w:hAnsi="Meiryo"/>
          <w:lang w:val="ja-JP" w:bidi="ja-JP"/>
        </w:rPr>
        <w:t>」セクションの検出、ルール、モニターの完全な一覧を参照して、各</w:t>
      </w:r>
      <w:r w:rsidRPr="00BB52DE">
        <w:rPr>
          <w:rFonts w:ascii="Meiryo" w:eastAsia="Meiryo" w:hAnsi="Meiryo"/>
          <w:b/>
          <w:lang w:val="ja-JP" w:bidi="ja-JP"/>
        </w:rPr>
        <w:t>実行プロファイル</w:t>
      </w:r>
      <w:r w:rsidRPr="00BB52DE">
        <w:rPr>
          <w:rFonts w:ascii="Meiryo" w:eastAsia="Meiryo" w:hAnsi="Meiryo"/>
          <w:lang w:val="ja-JP" w:bidi="ja-JP"/>
        </w:rPr>
        <w:t>に関連付けられているルールとモニターを特定してください。</w:t>
      </w:r>
    </w:p>
    <w:p w14:paraId="57B6F547" w14:textId="5EB23546" w:rsidR="003B3ECC" w:rsidRPr="00BB52DE" w:rsidRDefault="003B3ECC" w:rsidP="00387C76">
      <w:pPr>
        <w:pStyle w:val="Heading3"/>
        <w:rPr>
          <w:rFonts w:ascii="Meiryo" w:eastAsia="Meiryo" w:hAnsi="Meiryo"/>
        </w:rPr>
      </w:pPr>
      <w:bookmarkStart w:id="52" w:name="_Security_Configuration"/>
      <w:bookmarkStart w:id="53" w:name="_Ref384669885"/>
      <w:bookmarkStart w:id="54" w:name="_Toc469566254"/>
      <w:bookmarkEnd w:id="52"/>
      <w:r w:rsidRPr="00BB52DE">
        <w:rPr>
          <w:rFonts w:ascii="Meiryo" w:eastAsia="Meiryo" w:hAnsi="Meiryo"/>
          <w:lang w:val="ja-JP" w:bidi="ja-JP"/>
        </w:rPr>
        <w:lastRenderedPageBreak/>
        <w:t>セキュリティの構成</w:t>
      </w:r>
      <w:bookmarkEnd w:id="53"/>
      <w:bookmarkEnd w:id="54"/>
    </w:p>
    <w:p w14:paraId="20EC9C02" w14:textId="77777777" w:rsidR="004B3049" w:rsidRPr="00BB52DE" w:rsidRDefault="004B3049" w:rsidP="004B3049">
      <w:pPr>
        <w:rPr>
          <w:rFonts w:ascii="Meiryo" w:eastAsia="Meiryo" w:hAnsi="Meiryo"/>
        </w:rPr>
      </w:pPr>
      <w:r w:rsidRPr="00BB52DE">
        <w:rPr>
          <w:rFonts w:ascii="Meiryo" w:eastAsia="Meiryo" w:hAnsi="Meiryo"/>
          <w:lang w:val="ja-JP" w:bidi="ja-JP"/>
        </w:rPr>
        <w:t>このセクションでは、この監視パックのセキュリティの構成について説明します。</w:t>
      </w:r>
    </w:p>
    <w:p w14:paraId="3029ABD4" w14:textId="77777777" w:rsidR="004B3049" w:rsidRPr="00BB52DE" w:rsidRDefault="004B3049" w:rsidP="004B3049">
      <w:pPr>
        <w:rPr>
          <w:rFonts w:ascii="Meiryo" w:eastAsia="Meiryo" w:hAnsi="Meiryo"/>
        </w:rPr>
      </w:pPr>
      <w:r w:rsidRPr="00BB52DE">
        <w:rPr>
          <w:rFonts w:ascii="Meiryo" w:eastAsia="Meiryo" w:hAnsi="Meiryo"/>
          <w:lang w:val="ja-JP" w:bidi="ja-JP"/>
        </w:rPr>
        <w:t>このセクションの内容:</w:t>
      </w:r>
    </w:p>
    <w:p w14:paraId="0C16F82B" w14:textId="6962593F" w:rsidR="00970746" w:rsidRPr="00BB52DE" w:rsidRDefault="00BB52DE" w:rsidP="00EF16FB">
      <w:pPr>
        <w:numPr>
          <w:ilvl w:val="0"/>
          <w:numId w:val="18"/>
        </w:numPr>
        <w:rPr>
          <w:rStyle w:val="Link"/>
          <w:rFonts w:ascii="Meiryo" w:eastAsia="Meiryo" w:hAnsi="Meiryo"/>
          <w:color w:val="auto"/>
          <w:u w:val="none"/>
        </w:rPr>
      </w:pPr>
      <w:hyperlink w:anchor="_Run_As_Profiles" w:history="1">
        <w:r w:rsidR="00FF7167" w:rsidRPr="00BB52DE">
          <w:rPr>
            <w:rStyle w:val="Hyperlink"/>
            <w:rFonts w:ascii="Meiryo" w:eastAsia="Meiryo" w:hAnsi="Meiryo"/>
            <w:szCs w:val="20"/>
            <w:lang w:val="ja-JP" w:bidi="ja-JP"/>
          </w:rPr>
          <w:t>実行プロファイル</w:t>
        </w:r>
      </w:hyperlink>
    </w:p>
    <w:p w14:paraId="77B6C4F7" w14:textId="7D06B00F" w:rsidR="00492949" w:rsidRPr="00BB52DE" w:rsidRDefault="00BB52DE">
      <w:pPr>
        <w:numPr>
          <w:ilvl w:val="0"/>
          <w:numId w:val="18"/>
        </w:numPr>
        <w:rPr>
          <w:rFonts w:ascii="Meiryo" w:eastAsia="Meiryo" w:hAnsi="Meiryo"/>
        </w:rPr>
      </w:pPr>
      <w:hyperlink w:anchor="_Low-Privilege_Environments" w:history="1">
        <w:r w:rsidR="00970746" w:rsidRPr="00BB52DE">
          <w:rPr>
            <w:rStyle w:val="Hyperlink"/>
            <w:rFonts w:ascii="Meiryo" w:eastAsia="Meiryo" w:hAnsi="Meiryo"/>
            <w:szCs w:val="20"/>
            <w:lang w:val="ja-JP" w:bidi="ja-JP"/>
          </w:rPr>
          <w:t>低い特権の環境</w:t>
        </w:r>
      </w:hyperlink>
    </w:p>
    <w:p w14:paraId="23E4A79B" w14:textId="77777777" w:rsidR="004B3049" w:rsidRPr="00BB52DE" w:rsidRDefault="004B3049" w:rsidP="00387C76">
      <w:pPr>
        <w:pStyle w:val="Heading4"/>
        <w:rPr>
          <w:rFonts w:ascii="Meiryo" w:eastAsia="Meiryo" w:hAnsi="Meiryo"/>
        </w:rPr>
      </w:pPr>
      <w:bookmarkStart w:id="55" w:name="_Run_As_Profiles"/>
      <w:bookmarkStart w:id="56" w:name="_Ref384675893"/>
      <w:bookmarkStart w:id="57" w:name="_Ref384671069"/>
      <w:bookmarkStart w:id="58" w:name="_Toc469566255"/>
      <w:bookmarkEnd w:id="55"/>
      <w:r w:rsidRPr="00BB52DE">
        <w:rPr>
          <w:rFonts w:ascii="Meiryo" w:eastAsia="Meiryo" w:hAnsi="Meiryo"/>
          <w:lang w:val="ja-JP" w:bidi="ja-JP"/>
        </w:rPr>
        <w:t>実行プロファイル</w:t>
      </w:r>
      <w:bookmarkEnd w:id="56"/>
      <w:bookmarkEnd w:id="58"/>
    </w:p>
    <w:p w14:paraId="15FE9C4F" w14:textId="0C92DF0D" w:rsidR="004B3049" w:rsidRPr="00BB52DE" w:rsidRDefault="004B3049" w:rsidP="004B3049">
      <w:pPr>
        <w:rPr>
          <w:rFonts w:ascii="Meiryo" w:eastAsia="Meiryo" w:hAnsi="Meiryo"/>
        </w:rPr>
      </w:pPr>
      <w:r w:rsidRPr="00BB52DE">
        <w:rPr>
          <w:rFonts w:ascii="Meiryo" w:eastAsia="Meiryo" w:hAnsi="Meiryo"/>
          <w:lang w:val="ja-JP" w:bidi="ja-JP"/>
        </w:rPr>
        <w:t>SQL Server 2016 Reporting Services (ネイティブ モード) 用 Microsoft System Center 管理パックが最初にインポートされるときに、3 つの新しい実行プロファイルが作成されます。</w:t>
      </w:r>
    </w:p>
    <w:p w14:paraId="4766C080" w14:textId="1A2519F8" w:rsidR="0066775C" w:rsidRPr="00BB52DE" w:rsidRDefault="003C47FF" w:rsidP="003C47FF">
      <w:pPr>
        <w:pStyle w:val="BulletedList1"/>
        <w:numPr>
          <w:ilvl w:val="0"/>
          <w:numId w:val="17"/>
        </w:numPr>
        <w:tabs>
          <w:tab w:val="left" w:pos="360"/>
        </w:tabs>
        <w:spacing w:line="260" w:lineRule="exact"/>
        <w:rPr>
          <w:rFonts w:ascii="Meiryo" w:eastAsia="Meiryo" w:hAnsi="Meiryo"/>
        </w:rPr>
      </w:pPr>
      <w:r w:rsidRPr="00BB52DE">
        <w:rPr>
          <w:rFonts w:ascii="Meiryo" w:eastAsia="Meiryo" w:hAnsi="Meiryo"/>
          <w:lang w:val="ja-JP" w:bidi="ja-JP"/>
        </w:rPr>
        <w:t>Microsoft SQL Server 2016 検出実行プロファイル</w:t>
      </w:r>
    </w:p>
    <w:p w14:paraId="6F7EECA9" w14:textId="176D2EB5" w:rsidR="00534CB9" w:rsidRPr="00BB52DE" w:rsidRDefault="003C47FF" w:rsidP="003C47FF">
      <w:pPr>
        <w:pStyle w:val="BulletedList1"/>
        <w:numPr>
          <w:ilvl w:val="0"/>
          <w:numId w:val="17"/>
        </w:numPr>
        <w:tabs>
          <w:tab w:val="left" w:pos="360"/>
        </w:tabs>
        <w:spacing w:line="260" w:lineRule="exact"/>
        <w:rPr>
          <w:rFonts w:ascii="Meiryo" w:eastAsia="Meiryo" w:hAnsi="Meiryo"/>
        </w:rPr>
      </w:pPr>
      <w:r w:rsidRPr="00BB52DE">
        <w:rPr>
          <w:rFonts w:ascii="Meiryo" w:eastAsia="Meiryo" w:hAnsi="Meiryo"/>
          <w:lang w:val="ja-JP" w:bidi="ja-JP"/>
        </w:rPr>
        <w:t>Microsoft SQL Server 2016 監視実行プロファイル</w:t>
      </w:r>
    </w:p>
    <w:p w14:paraId="78FD9D74" w14:textId="52C2C9BE" w:rsidR="00534CB9" w:rsidRPr="00BB52DE" w:rsidRDefault="003C47FF" w:rsidP="003C47FF">
      <w:pPr>
        <w:pStyle w:val="BulletedList1"/>
        <w:numPr>
          <w:ilvl w:val="0"/>
          <w:numId w:val="17"/>
        </w:numPr>
        <w:tabs>
          <w:tab w:val="left" w:pos="360"/>
        </w:tabs>
        <w:spacing w:line="260" w:lineRule="exact"/>
        <w:rPr>
          <w:rFonts w:ascii="Meiryo" w:eastAsia="Meiryo" w:hAnsi="Meiryo"/>
        </w:rPr>
      </w:pPr>
      <w:r w:rsidRPr="00BB52DE">
        <w:rPr>
          <w:rFonts w:ascii="Meiryo" w:eastAsia="Meiryo" w:hAnsi="Meiryo"/>
          <w:lang w:val="ja-JP" w:bidi="ja-JP"/>
        </w:rPr>
        <w:t>Microsoft SQL Server 2016 SCOM SDK 実行プロファイル</w:t>
      </w:r>
    </w:p>
    <w:p w14:paraId="11CF7424" w14:textId="04DD6C20" w:rsidR="004B3049" w:rsidRPr="00BB52DE" w:rsidRDefault="004B3049" w:rsidP="004B3049">
      <w:pPr>
        <w:rPr>
          <w:rFonts w:ascii="Meiryo" w:eastAsia="Meiryo" w:hAnsi="Meiryo"/>
        </w:rPr>
      </w:pPr>
      <w:r w:rsidRPr="00BB52DE">
        <w:rPr>
          <w:rFonts w:ascii="Meiryo" w:eastAsia="Meiryo" w:hAnsi="Meiryo"/>
          <w:lang w:val="ja-JP" w:bidi="ja-JP"/>
        </w:rPr>
        <w:t>既定では、SQL Server 2016 Reporting Services 管理パックで定義されたすべての検出、モニター、およびルールは、"既定のアクション アカウント" 実行プロファイルで定義されたアカウントを使用します。システムの既定のアクション アカウントに SQL Server 2016 Reporting Services のインスタンスの検出または監視に必要な権限がない場合は、必要なアクセス権を持つ、Microsoft SQL Server 2016 Reporting Services 実行プロファイルの特定の資格情報に、これらのシステムをバインドできます。</w:t>
      </w:r>
    </w:p>
    <w:p w14:paraId="530F8B22" w14:textId="2356C6BC" w:rsidR="00C4340D" w:rsidRPr="00BB52DE" w:rsidRDefault="00C4340D" w:rsidP="00D854D0">
      <w:pPr>
        <w:rPr>
          <w:rFonts w:ascii="Meiryo" w:eastAsia="Meiryo" w:hAnsi="Meiryo"/>
        </w:rPr>
      </w:pPr>
    </w:p>
    <w:p w14:paraId="16597C48" w14:textId="7A89D293" w:rsidR="00C4340D" w:rsidRPr="00BB52DE" w:rsidRDefault="002F67CA" w:rsidP="00C4340D">
      <w:pPr>
        <w:rPr>
          <w:rFonts w:ascii="Meiryo" w:eastAsia="Meiryo" w:hAnsi="Meiryo"/>
          <w:b/>
        </w:rPr>
      </w:pPr>
      <w:r w:rsidRPr="00BB52DE">
        <w:rPr>
          <w:rFonts w:ascii="Meiryo" w:eastAsia="Meiryo" w:hAnsi="Meiryo"/>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BB52DE">
        <w:rPr>
          <w:rFonts w:ascii="Meiryo" w:eastAsia="Meiryo" w:hAnsi="Meiryo"/>
          <w:b/>
          <w:noProof/>
          <w:lang w:val="ja-JP" w:bidi="ja-JP"/>
        </w:rPr>
        <w:t>注</w:t>
      </w:r>
    </w:p>
    <w:p w14:paraId="1DD629D2" w14:textId="049D180E" w:rsidR="00DF7B40" w:rsidRPr="00BB52DE" w:rsidRDefault="00C4340D" w:rsidP="00DF7B40">
      <w:pPr>
        <w:ind w:left="360"/>
        <w:rPr>
          <w:rFonts w:ascii="Meiryo" w:eastAsia="Meiryo" w:hAnsi="Meiryo"/>
        </w:rPr>
      </w:pPr>
      <w:r w:rsidRPr="00BB52DE">
        <w:rPr>
          <w:rFonts w:ascii="Meiryo" w:eastAsia="Meiryo" w:hAnsi="Meiryo"/>
          <w:lang w:val="ja-JP" w:bidi="ja-JP"/>
        </w:rPr>
        <w:t>実行プロファイルの構成の詳細については、このガイドの「</w:t>
      </w:r>
      <w:hyperlink w:anchor="_How_to_configure" w:history="1">
        <w:r w:rsidR="00FF7167" w:rsidRPr="00BB52DE">
          <w:rPr>
            <w:rStyle w:val="Hyperlink"/>
            <w:rFonts w:ascii="Meiryo" w:eastAsia="Meiryo" w:hAnsi="Meiryo"/>
            <w:szCs w:val="20"/>
            <w:lang w:val="ja-JP" w:bidi="ja-JP"/>
          </w:rPr>
          <w:t>実行プロファイルを構成する方法</w:t>
        </w:r>
      </w:hyperlink>
      <w:r w:rsidR="00FF7167" w:rsidRPr="00BB52DE">
        <w:rPr>
          <w:rStyle w:val="Link"/>
          <w:rFonts w:ascii="Meiryo" w:eastAsia="Meiryo" w:hAnsi="Meiryo"/>
          <w:lang w:val="ja-JP" w:bidi="ja-JP"/>
        </w:rPr>
        <w:t>」</w:t>
      </w:r>
      <w:r w:rsidRPr="00BB52DE">
        <w:rPr>
          <w:rFonts w:ascii="Meiryo" w:eastAsia="Meiryo" w:hAnsi="Meiryo"/>
          <w:lang w:val="ja-JP" w:bidi="ja-JP"/>
        </w:rPr>
        <w:t>セクションを参照してください。</w:t>
      </w:r>
    </w:p>
    <w:p w14:paraId="3C0F2692" w14:textId="00ED1FBD" w:rsidR="00DF7B40" w:rsidRPr="00BB52DE" w:rsidRDefault="002F67CA" w:rsidP="00DF7B40">
      <w:pPr>
        <w:pStyle w:val="AlertLabel"/>
        <w:framePr w:wrap="notBeside"/>
        <w:rPr>
          <w:rFonts w:ascii="Meiryo" w:eastAsia="Meiryo" w:hAnsi="Meiryo"/>
        </w:rPr>
      </w:pPr>
      <w:r w:rsidRPr="00BB52DE">
        <w:rPr>
          <w:rFonts w:ascii="Meiryo" w:eastAsia="Meiryo" w:hAnsi="Meiryo"/>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B52DE">
        <w:rPr>
          <w:rFonts w:ascii="Meiryo" w:eastAsia="Meiryo" w:hAnsi="Meiryo"/>
          <w:lang w:val="ja-JP" w:bidi="ja-JP"/>
        </w:rPr>
        <w:t xml:space="preserve">注 </w:t>
      </w:r>
    </w:p>
    <w:p w14:paraId="13E3D12B" w14:textId="19B07415" w:rsidR="00C4340D" w:rsidRPr="00BB52DE" w:rsidRDefault="00DF7B40" w:rsidP="009709D7">
      <w:pPr>
        <w:ind w:left="360"/>
        <w:rPr>
          <w:rFonts w:ascii="Meiryo" w:eastAsia="Meiryo" w:hAnsi="Meiryo"/>
        </w:rPr>
      </w:pPr>
      <w:r w:rsidRPr="00BB52DE">
        <w:rPr>
          <w:rFonts w:ascii="Meiryo" w:eastAsia="Meiryo" w:hAnsi="Meiryo"/>
          <w:lang w:val="ja-JP" w:bidi="ja-JP"/>
        </w:rPr>
        <w:t>「</w:t>
      </w:r>
      <w:hyperlink w:anchor="_Appendix:_Run_As" w:history="1">
        <w:r w:rsidR="00FF7167" w:rsidRPr="00BB52DE">
          <w:rPr>
            <w:rStyle w:val="Hyperlink"/>
            <w:rFonts w:ascii="Meiryo" w:eastAsia="Meiryo" w:hAnsi="Meiryo"/>
            <w:szCs w:val="20"/>
            <w:lang w:val="ja-JP" w:bidi="ja-JP"/>
          </w:rPr>
          <w:t>付録: 実行プロファイル</w:t>
        </w:r>
      </w:hyperlink>
      <w:r w:rsidRPr="00BB52DE">
        <w:rPr>
          <w:rFonts w:ascii="Meiryo" w:eastAsia="Meiryo" w:hAnsi="Meiryo"/>
          <w:lang w:val="ja-JP" w:bidi="ja-JP"/>
        </w:rPr>
        <w:t>」セクションの検出、ルール、モニターの完全な一覧を参照して、各</w:t>
      </w:r>
      <w:r w:rsidRPr="00BB52DE">
        <w:rPr>
          <w:rFonts w:ascii="Meiryo" w:eastAsia="Meiryo" w:hAnsi="Meiryo"/>
          <w:b/>
          <w:lang w:val="ja-JP" w:bidi="ja-JP"/>
        </w:rPr>
        <w:t>実行プロファイル</w:t>
      </w:r>
      <w:r w:rsidRPr="00BB52DE">
        <w:rPr>
          <w:rFonts w:ascii="Meiryo" w:eastAsia="Meiryo" w:hAnsi="Meiryo"/>
          <w:lang w:val="ja-JP" w:bidi="ja-JP"/>
        </w:rPr>
        <w:t>に関連付けられているルールとモニターを特定してください。</w:t>
      </w:r>
    </w:p>
    <w:p w14:paraId="25DC1792" w14:textId="74A25D8A" w:rsidR="00D82B82" w:rsidRPr="00BB52DE" w:rsidRDefault="004B3CCB" w:rsidP="00387C76">
      <w:pPr>
        <w:pStyle w:val="Heading4"/>
        <w:rPr>
          <w:rFonts w:ascii="Meiryo" w:eastAsia="Meiryo" w:hAnsi="Meiryo"/>
        </w:rPr>
      </w:pPr>
      <w:bookmarkStart w:id="59" w:name="_Required_permissions"/>
      <w:bookmarkStart w:id="60" w:name="_Administration"/>
      <w:bookmarkStart w:id="61" w:name="_Toc469566256"/>
      <w:bookmarkEnd w:id="57"/>
      <w:bookmarkEnd w:id="59"/>
      <w:bookmarkEnd w:id="60"/>
      <w:r w:rsidRPr="00BB52DE">
        <w:rPr>
          <w:rFonts w:ascii="Meiryo" w:eastAsia="Meiryo" w:hAnsi="Meiryo"/>
          <w:lang w:val="ja-JP" w:bidi="ja-JP"/>
        </w:rPr>
        <w:t>管理</w:t>
      </w:r>
      <w:bookmarkEnd w:id="61"/>
      <w:r w:rsidRPr="00BB52DE">
        <w:rPr>
          <w:rFonts w:ascii="Meiryo" w:eastAsia="Meiryo" w:hAnsi="Meiryo"/>
          <w:lang w:val="ja-JP" w:bidi="ja-JP"/>
        </w:rPr>
        <w:t xml:space="preserve"> </w:t>
      </w:r>
    </w:p>
    <w:p w14:paraId="07810852" w14:textId="2161F670" w:rsidR="00C4340D" w:rsidRPr="00BB52DE" w:rsidRDefault="00C4340D" w:rsidP="00C4340D">
      <w:pPr>
        <w:rPr>
          <w:rFonts w:ascii="Meiryo" w:eastAsia="Meiryo" w:hAnsi="Meiryo"/>
        </w:rPr>
      </w:pPr>
      <w:r w:rsidRPr="00BB52DE">
        <w:rPr>
          <w:rFonts w:ascii="Meiryo" w:eastAsia="Meiryo" w:hAnsi="Meiryo"/>
          <w:lang w:val="ja-JP" w:bidi="ja-JP"/>
        </w:rPr>
        <w:t>このセクションでは、SQL Server 2016 Reporting Services (ネイティブ モード) 用 Microsoft System Center 管理パックに必要なアクセス許可を構成する方法について説明します。この監視パック内のすべてのワークフロー (検出、ルール、モニター) は、「</w:t>
      </w:r>
      <w:hyperlink w:anchor="_Run_As_Profiles" w:history="1">
        <w:r w:rsidR="00FF7167" w:rsidRPr="00BB52DE">
          <w:rPr>
            <w:rStyle w:val="Hyperlink"/>
            <w:rFonts w:ascii="Meiryo" w:eastAsia="Meiryo" w:hAnsi="Meiryo"/>
            <w:szCs w:val="20"/>
            <w:lang w:val="ja-JP" w:bidi="ja-JP"/>
          </w:rPr>
          <w:t>実行プロファイル</w:t>
        </w:r>
      </w:hyperlink>
      <w:r w:rsidRPr="00BB52DE">
        <w:rPr>
          <w:rFonts w:ascii="Meiryo" w:eastAsia="Meiryo" w:hAnsi="Meiryo"/>
          <w:lang w:val="ja-JP" w:bidi="ja-JP"/>
        </w:rPr>
        <w:t>」セクションに記載の各実行プロファイルにバインドされています。監視を有効にするには、実行アカウントに適切なアクセス許可を付与して、これらのアカウントをそれぞれの実行プロファイルにバインドします。次のサブセクションでは、オペレーティング システム、SQL Server、および SQL Server Reporting Services のレベルに権限を付与する方法について説明します。</w:t>
      </w:r>
    </w:p>
    <w:p w14:paraId="465C14F7" w14:textId="60AD9989" w:rsidR="009709D7" w:rsidRPr="00BB52DE" w:rsidRDefault="009709D7" w:rsidP="008F215A">
      <w:pPr>
        <w:pStyle w:val="NumberedList1"/>
        <w:numPr>
          <w:ilvl w:val="0"/>
          <w:numId w:val="0"/>
        </w:numPr>
        <w:tabs>
          <w:tab w:val="left" w:pos="360"/>
        </w:tabs>
        <w:spacing w:line="260" w:lineRule="exact"/>
        <w:rPr>
          <w:rFonts w:ascii="Meiryo" w:eastAsia="Meiryo" w:hAnsi="Meiryo"/>
        </w:rPr>
      </w:pPr>
    </w:p>
    <w:p w14:paraId="476BF953" w14:textId="07203C25" w:rsidR="008F215A" w:rsidRPr="00BB52DE" w:rsidRDefault="002F67CA" w:rsidP="008F215A">
      <w:pPr>
        <w:pStyle w:val="AlertLabel"/>
        <w:framePr w:wrap="notBeside"/>
        <w:rPr>
          <w:rFonts w:ascii="Meiryo" w:eastAsia="Meiryo" w:hAnsi="Meiryo"/>
        </w:rPr>
      </w:pPr>
      <w:r w:rsidRPr="00BB52DE">
        <w:rPr>
          <w:rFonts w:ascii="Meiryo" w:eastAsia="Meiryo" w:hAnsi="Meiryo"/>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BB52DE">
        <w:rPr>
          <w:rFonts w:ascii="Meiryo" w:eastAsia="Meiryo" w:hAnsi="Meiryo"/>
          <w:lang w:val="ja-JP" w:bidi="ja-JP"/>
        </w:rPr>
        <w:t xml:space="preserve">注 </w:t>
      </w:r>
    </w:p>
    <w:p w14:paraId="1448BC4C" w14:textId="4637F1FE" w:rsidR="008F215A" w:rsidRPr="00BB52DE" w:rsidRDefault="008F215A" w:rsidP="008F215A">
      <w:pPr>
        <w:ind w:left="360"/>
        <w:rPr>
          <w:rFonts w:ascii="Meiryo" w:eastAsia="Meiryo" w:hAnsi="Meiryo"/>
        </w:rPr>
      </w:pPr>
      <w:r w:rsidRPr="00BB52DE">
        <w:rPr>
          <w:rFonts w:ascii="Meiryo" w:eastAsia="Meiryo" w:hAnsi="Meiryo"/>
          <w:lang w:val="ja-JP" w:bidi="ja-JP"/>
        </w:rPr>
        <w:lastRenderedPageBreak/>
        <w:t>SQL Server 2016 Reporting Services (ネイティブ モード) 用 Microsoft System Center 管理パックで定義されている実行プロファイルの詳細については、「</w:t>
      </w:r>
      <w:hyperlink w:anchor="_Run_As_Profiles" w:history="1">
        <w:r w:rsidR="00FF7167" w:rsidRPr="00BB52DE">
          <w:rPr>
            <w:rStyle w:val="Hyperlink"/>
            <w:rFonts w:ascii="Meiryo" w:eastAsia="Meiryo" w:hAnsi="Meiryo"/>
            <w:szCs w:val="20"/>
            <w:lang w:val="ja-JP" w:bidi="ja-JP"/>
          </w:rPr>
          <w:t>実行プロファイル</w:t>
        </w:r>
      </w:hyperlink>
      <w:r w:rsidRPr="00BB52DE">
        <w:rPr>
          <w:rFonts w:ascii="Meiryo" w:eastAsia="Meiryo" w:hAnsi="Meiryo"/>
          <w:lang w:val="ja-JP" w:bidi="ja-JP"/>
        </w:rPr>
        <w:t>」セクションをご覧ください。</w:t>
      </w:r>
    </w:p>
    <w:p w14:paraId="64A3BA08" w14:textId="77777777" w:rsidR="009709D7" w:rsidRPr="00BB52DE" w:rsidRDefault="009709D7" w:rsidP="008F215A">
      <w:pPr>
        <w:ind w:left="360"/>
        <w:rPr>
          <w:rFonts w:ascii="Meiryo" w:eastAsia="Meiryo" w:hAnsi="Meiryo"/>
        </w:rPr>
      </w:pPr>
    </w:p>
    <w:p w14:paraId="6D6E1F42" w14:textId="077C1AE4" w:rsidR="008F215A" w:rsidRPr="00BB52DE" w:rsidRDefault="002F67CA" w:rsidP="008F215A">
      <w:pPr>
        <w:rPr>
          <w:rFonts w:ascii="Meiryo" w:eastAsia="Meiryo" w:hAnsi="Meiryo"/>
          <w:b/>
        </w:rPr>
      </w:pPr>
      <w:r w:rsidRPr="00BB52DE">
        <w:rPr>
          <w:rFonts w:ascii="Meiryo" w:eastAsia="Meiryo" w:hAnsi="Meiryo"/>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BB52DE">
        <w:rPr>
          <w:rFonts w:ascii="Meiryo" w:eastAsia="Meiryo" w:hAnsi="Meiryo"/>
          <w:b/>
          <w:noProof/>
          <w:lang w:val="ja-JP" w:bidi="ja-JP"/>
        </w:rPr>
        <w:t>注</w:t>
      </w:r>
    </w:p>
    <w:p w14:paraId="6B796403" w14:textId="6B4B65CD" w:rsidR="00DF7B40" w:rsidRPr="00BB52DE" w:rsidRDefault="008F215A" w:rsidP="00DF7B40">
      <w:pPr>
        <w:ind w:left="360"/>
        <w:rPr>
          <w:rFonts w:ascii="Meiryo" w:eastAsia="Meiryo" w:hAnsi="Meiryo"/>
        </w:rPr>
      </w:pPr>
      <w:r w:rsidRPr="00BB52DE">
        <w:rPr>
          <w:rFonts w:ascii="Meiryo" w:eastAsia="Meiryo" w:hAnsi="Meiryo"/>
          <w:lang w:val="ja-JP" w:bidi="ja-JP"/>
        </w:rPr>
        <w:t>実行プロファイルの構成の詳細については、このガイドの「</w:t>
      </w:r>
      <w:hyperlink w:anchor="_How_to_configure" w:history="1">
        <w:r w:rsidR="00C34B85" w:rsidRPr="00BB52DE">
          <w:rPr>
            <w:rStyle w:val="Hyperlink"/>
            <w:rFonts w:ascii="Meiryo" w:eastAsia="Meiryo" w:hAnsi="Meiryo"/>
            <w:szCs w:val="20"/>
            <w:lang w:val="ja-JP" w:bidi="ja-JP"/>
          </w:rPr>
          <w:t>実行プロファイルを構成する方法</w:t>
        </w:r>
      </w:hyperlink>
      <w:r w:rsidRPr="00BB52DE">
        <w:rPr>
          <w:rFonts w:ascii="Meiryo" w:eastAsia="Meiryo" w:hAnsi="Meiryo"/>
          <w:lang w:val="ja-JP" w:bidi="ja-JP"/>
        </w:rPr>
        <w:t>」セクションを参照してください。</w:t>
      </w:r>
    </w:p>
    <w:p w14:paraId="2AFEBB01" w14:textId="3050F9EC" w:rsidR="00DF7B40" w:rsidRPr="00BB52DE" w:rsidRDefault="002F67CA" w:rsidP="00DF7B40">
      <w:pPr>
        <w:pStyle w:val="AlertLabel"/>
        <w:framePr w:wrap="notBeside"/>
        <w:rPr>
          <w:rFonts w:ascii="Meiryo" w:eastAsia="Meiryo" w:hAnsi="Meiryo"/>
        </w:rPr>
      </w:pPr>
      <w:r w:rsidRPr="00BB52DE">
        <w:rPr>
          <w:rFonts w:ascii="Meiryo" w:eastAsia="Meiryo" w:hAnsi="Meiryo"/>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BB52DE">
        <w:rPr>
          <w:rFonts w:ascii="Meiryo" w:eastAsia="Meiryo" w:hAnsi="Meiryo"/>
          <w:lang w:val="ja-JP" w:bidi="ja-JP"/>
        </w:rPr>
        <w:t xml:space="preserve">注 </w:t>
      </w:r>
    </w:p>
    <w:p w14:paraId="0958EF35" w14:textId="468D6315" w:rsidR="00DF7B40" w:rsidRPr="00BB52DE" w:rsidRDefault="00DF7B40" w:rsidP="00DF7B40">
      <w:pPr>
        <w:ind w:left="360"/>
        <w:rPr>
          <w:rFonts w:ascii="Meiryo" w:eastAsia="Meiryo" w:hAnsi="Meiryo"/>
        </w:rPr>
      </w:pPr>
      <w:r w:rsidRPr="00BB52DE">
        <w:rPr>
          <w:rFonts w:ascii="Meiryo" w:eastAsia="Meiryo" w:hAnsi="Meiryo"/>
          <w:lang w:val="ja-JP" w:bidi="ja-JP"/>
        </w:rPr>
        <w:t>「</w:t>
      </w:r>
      <w:hyperlink w:anchor="_Appendix:_Run_As" w:history="1">
        <w:r w:rsidR="00C34B85" w:rsidRPr="00BB52DE">
          <w:rPr>
            <w:rStyle w:val="Hyperlink"/>
            <w:rFonts w:ascii="Meiryo" w:eastAsia="Meiryo" w:hAnsi="Meiryo"/>
            <w:szCs w:val="20"/>
            <w:lang w:val="ja-JP" w:bidi="ja-JP"/>
          </w:rPr>
          <w:t>付録: 実行プロファイル</w:t>
        </w:r>
      </w:hyperlink>
      <w:r w:rsidRPr="00BB52DE">
        <w:rPr>
          <w:rFonts w:ascii="Meiryo" w:eastAsia="Meiryo" w:hAnsi="Meiryo"/>
          <w:lang w:val="ja-JP" w:bidi="ja-JP"/>
        </w:rPr>
        <w:t>」セクションの検出、ルール、モニターの完全な一覧を参照して、各</w:t>
      </w:r>
      <w:r w:rsidRPr="00BB52DE">
        <w:rPr>
          <w:rFonts w:ascii="Meiryo" w:eastAsia="Meiryo" w:hAnsi="Meiryo"/>
          <w:b/>
          <w:lang w:val="ja-JP" w:bidi="ja-JP"/>
        </w:rPr>
        <w:t>実行プロファイル</w:t>
      </w:r>
      <w:r w:rsidRPr="00BB52DE">
        <w:rPr>
          <w:rFonts w:ascii="Meiryo" w:eastAsia="Meiryo" w:hAnsi="Meiryo"/>
          <w:lang w:val="ja-JP" w:bidi="ja-JP"/>
        </w:rPr>
        <w:t>に関連付けられているルールとモニターを特定してください。</w:t>
      </w:r>
    </w:p>
    <w:p w14:paraId="03EA52E8" w14:textId="77777777" w:rsidR="008F215A" w:rsidRPr="00BB52DE" w:rsidRDefault="008F215A" w:rsidP="008F215A">
      <w:pPr>
        <w:pStyle w:val="AlertText"/>
        <w:ind w:left="0"/>
        <w:rPr>
          <w:rFonts w:ascii="Meiryo" w:eastAsia="Meiryo" w:hAnsi="Meiryo"/>
        </w:rPr>
      </w:pPr>
    </w:p>
    <w:p w14:paraId="4A246A79" w14:textId="6A3F9776" w:rsidR="00492949" w:rsidRPr="00BB52DE" w:rsidRDefault="00970746" w:rsidP="00EA3E78">
      <w:pPr>
        <w:pStyle w:val="Heading4"/>
        <w:rPr>
          <w:rFonts w:ascii="Meiryo" w:eastAsia="Meiryo" w:hAnsi="Meiryo"/>
        </w:rPr>
      </w:pPr>
      <w:bookmarkStart w:id="62" w:name="Low"/>
      <w:bookmarkStart w:id="63" w:name="_Low-Privilege_Environments"/>
      <w:bookmarkStart w:id="64" w:name="_Toc469566257"/>
      <w:bookmarkEnd w:id="62"/>
      <w:bookmarkEnd w:id="63"/>
      <w:r w:rsidRPr="00BB52DE">
        <w:rPr>
          <w:rFonts w:ascii="Meiryo" w:eastAsia="Meiryo" w:hAnsi="Meiryo"/>
          <w:lang w:val="ja-JP" w:bidi="ja-JP"/>
        </w:rPr>
        <w:t>低い特権の環境</w:t>
      </w:r>
      <w:bookmarkEnd w:id="64"/>
    </w:p>
    <w:p w14:paraId="4F7B31A6" w14:textId="150D39B3" w:rsidR="008F215A" w:rsidRPr="00BB52DE" w:rsidRDefault="002F67CA" w:rsidP="00387C76">
      <w:pPr>
        <w:pStyle w:val="Heading5"/>
        <w:rPr>
          <w:rFonts w:ascii="Meiryo" w:eastAsia="Meiryo" w:hAnsi="Meiryo"/>
        </w:rPr>
      </w:pPr>
      <w:r w:rsidRPr="00BB52DE">
        <w:rPr>
          <w:rFonts w:ascii="Meiryo" w:eastAsia="Meiryo" w:hAnsi="Meiryo"/>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BB52DE">
        <w:rPr>
          <w:rFonts w:ascii="Meiryo" w:eastAsia="Meiryo" w:hAnsi="Meiryo"/>
          <w:lang w:val="ja-JP" w:bidi="ja-JP"/>
        </w:rPr>
        <w:t>Active Directory で権限を構成するには</w:t>
      </w:r>
    </w:p>
    <w:p w14:paraId="442C7CF4" w14:textId="2201A391" w:rsidR="00663A15" w:rsidRPr="00BB52DE" w:rsidRDefault="00663A15" w:rsidP="0074614B">
      <w:pPr>
        <w:pStyle w:val="NumberedList1"/>
        <w:numPr>
          <w:ilvl w:val="0"/>
          <w:numId w:val="19"/>
        </w:numPr>
        <w:tabs>
          <w:tab w:val="left" w:pos="360"/>
        </w:tabs>
        <w:spacing w:line="260" w:lineRule="exact"/>
        <w:rPr>
          <w:rFonts w:ascii="Meiryo" w:eastAsia="Meiryo" w:hAnsi="Meiryo"/>
        </w:rPr>
      </w:pPr>
      <w:r w:rsidRPr="00BB52DE">
        <w:rPr>
          <w:rFonts w:ascii="Meiryo" w:eastAsia="Meiryo" w:hAnsi="Meiryo"/>
          <w:lang w:val="ja-JP" w:bidi="ja-JP"/>
        </w:rPr>
        <w:t>Active Directory で、レポート データベースをホストしている対象となるすべての SSRS インスタンスと SQL Server DBE インスタンスに低い特権でアクセスする際に通常使用する次の 3 つのドメイン ユーザーを作成します。</w:t>
      </w:r>
    </w:p>
    <w:p w14:paraId="79C279B3" w14:textId="78EF3135" w:rsidR="00663A15" w:rsidRPr="00BB52DE" w:rsidRDefault="00663A15" w:rsidP="00663A15">
      <w:pPr>
        <w:pStyle w:val="NumberedList2"/>
        <w:numPr>
          <w:ilvl w:val="0"/>
          <w:numId w:val="0"/>
        </w:numPr>
        <w:tabs>
          <w:tab w:val="left" w:pos="720"/>
        </w:tabs>
        <w:spacing w:line="260" w:lineRule="exact"/>
        <w:ind w:left="720" w:hanging="360"/>
        <w:rPr>
          <w:rFonts w:ascii="Meiryo" w:eastAsia="Meiryo" w:hAnsi="Meiryo"/>
        </w:rPr>
      </w:pPr>
      <w:r w:rsidRPr="00BB52DE">
        <w:rPr>
          <w:rFonts w:ascii="Meiryo" w:eastAsia="Meiryo" w:hAnsi="Meiryo"/>
          <w:lang w:val="ja-JP" w:bidi="ja-JP"/>
        </w:rPr>
        <w:t>a.</w:t>
      </w:r>
      <w:r w:rsidRPr="00BB52DE">
        <w:rPr>
          <w:rFonts w:ascii="Meiryo" w:eastAsia="Meiryo" w:hAnsi="Meiryo"/>
          <w:lang w:val="ja-JP" w:bidi="ja-JP"/>
        </w:rPr>
        <w:tab/>
      </w:r>
      <w:r w:rsidR="00534CB9" w:rsidRPr="00BB52DE">
        <w:rPr>
          <w:rStyle w:val="UserInputNon-localizable"/>
          <w:rFonts w:ascii="Meiryo" w:eastAsia="Meiryo" w:hAnsi="Meiryo"/>
          <w:lang w:val="ja-JP" w:bidi="ja-JP"/>
        </w:rPr>
        <w:t>SSRSMonitoring</w:t>
      </w:r>
    </w:p>
    <w:p w14:paraId="34C3B8CC" w14:textId="66CE2C90" w:rsidR="00663A15" w:rsidRPr="00BB52DE" w:rsidRDefault="00663A15" w:rsidP="00663A15">
      <w:pPr>
        <w:pStyle w:val="NumberedList2"/>
        <w:numPr>
          <w:ilvl w:val="0"/>
          <w:numId w:val="0"/>
        </w:numPr>
        <w:tabs>
          <w:tab w:val="left" w:pos="720"/>
        </w:tabs>
        <w:spacing w:line="260" w:lineRule="exact"/>
        <w:ind w:left="720" w:hanging="360"/>
        <w:rPr>
          <w:rFonts w:ascii="Meiryo" w:eastAsia="Meiryo" w:hAnsi="Meiryo"/>
        </w:rPr>
      </w:pPr>
      <w:r w:rsidRPr="00BB52DE">
        <w:rPr>
          <w:rFonts w:ascii="Meiryo" w:eastAsia="Meiryo" w:hAnsi="Meiryo"/>
          <w:lang w:val="ja-JP" w:bidi="ja-JP"/>
        </w:rPr>
        <w:t>b.</w:t>
      </w:r>
      <w:r w:rsidRPr="00BB52DE">
        <w:rPr>
          <w:rFonts w:ascii="Meiryo" w:eastAsia="Meiryo" w:hAnsi="Meiryo"/>
          <w:lang w:val="ja-JP" w:bidi="ja-JP"/>
        </w:rPr>
        <w:tab/>
      </w:r>
      <w:r w:rsidR="00534CB9" w:rsidRPr="00BB52DE">
        <w:rPr>
          <w:rStyle w:val="UserInputNon-localizable"/>
          <w:rFonts w:ascii="Meiryo" w:eastAsia="Meiryo" w:hAnsi="Meiryo"/>
          <w:lang w:val="ja-JP" w:bidi="ja-JP"/>
        </w:rPr>
        <w:t>SSRSDiscovery</w:t>
      </w:r>
    </w:p>
    <w:p w14:paraId="53952BD2" w14:textId="4319A2CB" w:rsidR="00663A15" w:rsidRPr="00BB52DE" w:rsidRDefault="00663A15" w:rsidP="00663A15">
      <w:pPr>
        <w:pStyle w:val="NumberedList2"/>
        <w:numPr>
          <w:ilvl w:val="0"/>
          <w:numId w:val="0"/>
        </w:numPr>
        <w:tabs>
          <w:tab w:val="left" w:pos="720"/>
        </w:tabs>
        <w:spacing w:line="260" w:lineRule="exact"/>
        <w:ind w:left="720" w:hanging="360"/>
        <w:rPr>
          <w:rFonts w:ascii="Meiryo" w:eastAsia="Meiryo" w:hAnsi="Meiryo"/>
        </w:rPr>
      </w:pPr>
      <w:r w:rsidRPr="00BB52DE">
        <w:rPr>
          <w:rFonts w:ascii="Meiryo" w:eastAsia="Meiryo" w:hAnsi="Meiryo"/>
          <w:lang w:val="ja-JP" w:bidi="ja-JP"/>
        </w:rPr>
        <w:t>c.</w:t>
      </w:r>
      <w:r w:rsidRPr="00BB52DE">
        <w:rPr>
          <w:rFonts w:ascii="Meiryo" w:eastAsia="Meiryo" w:hAnsi="Meiryo"/>
          <w:lang w:val="ja-JP" w:bidi="ja-JP"/>
        </w:rPr>
        <w:tab/>
      </w:r>
      <w:r w:rsidR="00534CB9" w:rsidRPr="00BB52DE">
        <w:rPr>
          <w:rStyle w:val="UserInputNon-localizable"/>
          <w:rFonts w:ascii="Meiryo" w:eastAsia="Meiryo" w:hAnsi="Meiryo"/>
          <w:lang w:val="ja-JP" w:bidi="ja-JP"/>
        </w:rPr>
        <w:t>SSRSSDK</w:t>
      </w:r>
    </w:p>
    <w:p w14:paraId="1CBEFC98" w14:textId="57AB458A" w:rsidR="00663A15" w:rsidRPr="00BB52DE" w:rsidRDefault="00534CB9" w:rsidP="00EF16FB">
      <w:pPr>
        <w:pStyle w:val="NumberedList1"/>
        <w:numPr>
          <w:ilvl w:val="0"/>
          <w:numId w:val="19"/>
        </w:numPr>
        <w:tabs>
          <w:tab w:val="left" w:pos="360"/>
        </w:tabs>
        <w:spacing w:line="260" w:lineRule="exact"/>
        <w:rPr>
          <w:rFonts w:ascii="Meiryo" w:eastAsia="Meiryo" w:hAnsi="Meiryo"/>
        </w:rPr>
      </w:pPr>
      <w:r w:rsidRPr="00BB52DE">
        <w:rPr>
          <w:rStyle w:val="UserInputNon-localizable"/>
          <w:rFonts w:ascii="Meiryo" w:eastAsia="Meiryo" w:hAnsi="Meiryo"/>
          <w:lang w:val="ja-JP" w:bidi="ja-JP"/>
        </w:rPr>
        <w:t>SSRSMPLowPriv</w:t>
      </w:r>
      <w:r w:rsidR="00663A15" w:rsidRPr="00BB52DE">
        <w:rPr>
          <w:rFonts w:ascii="Meiryo" w:eastAsia="Meiryo" w:hAnsi="Meiryo"/>
          <w:lang w:val="ja-JP" w:bidi="ja-JP"/>
        </w:rPr>
        <w:t xml:space="preserve"> というドメイン グループを作成し、次のドメイン ユーザーを追加します。</w:t>
      </w:r>
    </w:p>
    <w:p w14:paraId="65ED1CDF" w14:textId="3B1425B8" w:rsidR="00663A15" w:rsidRPr="00BB52DE" w:rsidRDefault="00663A15" w:rsidP="00663A15">
      <w:pPr>
        <w:pStyle w:val="NumberedList2"/>
        <w:numPr>
          <w:ilvl w:val="0"/>
          <w:numId w:val="0"/>
        </w:numPr>
        <w:tabs>
          <w:tab w:val="left" w:pos="720"/>
        </w:tabs>
        <w:spacing w:line="260" w:lineRule="exact"/>
        <w:ind w:left="720" w:hanging="360"/>
        <w:rPr>
          <w:rFonts w:ascii="Meiryo" w:eastAsia="Meiryo" w:hAnsi="Meiryo"/>
        </w:rPr>
      </w:pPr>
      <w:r w:rsidRPr="00BB52DE">
        <w:rPr>
          <w:rFonts w:ascii="Meiryo" w:eastAsia="Meiryo" w:hAnsi="Meiryo"/>
          <w:lang w:val="ja-JP" w:bidi="ja-JP"/>
        </w:rPr>
        <w:t>a.</w:t>
      </w:r>
      <w:r w:rsidRPr="00BB52DE">
        <w:rPr>
          <w:rFonts w:ascii="Meiryo" w:eastAsia="Meiryo" w:hAnsi="Meiryo"/>
          <w:lang w:val="ja-JP" w:bidi="ja-JP"/>
        </w:rPr>
        <w:tab/>
      </w:r>
      <w:r w:rsidR="00534CB9" w:rsidRPr="00BB52DE">
        <w:rPr>
          <w:rStyle w:val="UserInputNon-localizable"/>
          <w:rFonts w:ascii="Meiryo" w:eastAsia="Meiryo" w:hAnsi="Meiryo"/>
          <w:lang w:val="ja-JP" w:bidi="ja-JP"/>
        </w:rPr>
        <w:t>SSRSMonitoring</w:t>
      </w:r>
    </w:p>
    <w:p w14:paraId="5479860E" w14:textId="2CE98910" w:rsidR="00663A15" w:rsidRPr="00BB52DE" w:rsidRDefault="00663A15" w:rsidP="00663A15">
      <w:pPr>
        <w:pStyle w:val="NumberedList2"/>
        <w:numPr>
          <w:ilvl w:val="0"/>
          <w:numId w:val="0"/>
        </w:numPr>
        <w:tabs>
          <w:tab w:val="left" w:pos="720"/>
        </w:tabs>
        <w:spacing w:line="260" w:lineRule="exact"/>
        <w:ind w:left="720" w:hanging="360"/>
        <w:rPr>
          <w:rStyle w:val="UserInputNon-localizable"/>
          <w:rFonts w:ascii="Meiryo" w:eastAsia="Meiryo" w:hAnsi="Meiryo"/>
        </w:rPr>
      </w:pPr>
      <w:r w:rsidRPr="00BB52DE">
        <w:rPr>
          <w:rFonts w:ascii="Meiryo" w:eastAsia="Meiryo" w:hAnsi="Meiryo"/>
          <w:lang w:val="ja-JP" w:bidi="ja-JP"/>
        </w:rPr>
        <w:t>b.</w:t>
      </w:r>
      <w:r w:rsidRPr="00BB52DE">
        <w:rPr>
          <w:rFonts w:ascii="Meiryo" w:eastAsia="Meiryo" w:hAnsi="Meiryo"/>
          <w:lang w:val="ja-JP" w:bidi="ja-JP"/>
        </w:rPr>
        <w:tab/>
      </w:r>
      <w:r w:rsidR="00534CB9" w:rsidRPr="00BB52DE">
        <w:rPr>
          <w:rStyle w:val="UserInputNon-localizable"/>
          <w:rFonts w:ascii="Meiryo" w:eastAsia="Meiryo" w:hAnsi="Meiryo"/>
          <w:lang w:val="ja-JP" w:bidi="ja-JP"/>
        </w:rPr>
        <w:t>SSRSDiscovery</w:t>
      </w:r>
    </w:p>
    <w:p w14:paraId="2DFC2919" w14:textId="77777777" w:rsidR="006B281C" w:rsidRPr="00BB52DE" w:rsidRDefault="006B281C" w:rsidP="006B281C">
      <w:pPr>
        <w:pStyle w:val="AlertText"/>
        <w:rPr>
          <w:rFonts w:ascii="Meiryo" w:eastAsia="Meiryo" w:hAnsi="Meiryo"/>
        </w:rPr>
      </w:pPr>
    </w:p>
    <w:p w14:paraId="3DC1693E" w14:textId="62273446" w:rsidR="008F215A" w:rsidRPr="00BB52DE" w:rsidRDefault="002F67CA" w:rsidP="00387C76">
      <w:pPr>
        <w:pStyle w:val="Heading5"/>
        <w:rPr>
          <w:rFonts w:ascii="Meiryo" w:eastAsia="Meiryo" w:hAnsi="Meiryo"/>
        </w:rPr>
      </w:pPr>
      <w:bookmarkStart w:id="65" w:name="_Ref384678241"/>
      <w:r w:rsidRPr="00BB52DE">
        <w:rPr>
          <w:rFonts w:ascii="Meiryo" w:eastAsia="Meiryo" w:hAnsi="Meiryo"/>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BB52DE">
        <w:rPr>
          <w:rFonts w:ascii="Meiryo" w:eastAsia="Meiryo" w:hAnsi="Meiryo"/>
          <w:lang w:val="ja-JP" w:bidi="ja-JP"/>
        </w:rPr>
        <w:t>エージェント コンピューターでアクセス許可を構成するには</w:t>
      </w:r>
      <w:bookmarkEnd w:id="65"/>
    </w:p>
    <w:p w14:paraId="161EB651" w14:textId="44320359" w:rsidR="00663A15" w:rsidRPr="00BB52DE" w:rsidRDefault="00534CB9" w:rsidP="00EF16FB">
      <w:pPr>
        <w:pStyle w:val="NumberedList1"/>
        <w:numPr>
          <w:ilvl w:val="0"/>
          <w:numId w:val="20"/>
        </w:numPr>
        <w:tabs>
          <w:tab w:val="left" w:pos="360"/>
        </w:tabs>
        <w:spacing w:line="260" w:lineRule="exact"/>
        <w:rPr>
          <w:rFonts w:ascii="Meiryo" w:eastAsia="Meiryo" w:hAnsi="Meiryo"/>
        </w:rPr>
      </w:pPr>
      <w:r w:rsidRPr="00BB52DE">
        <w:rPr>
          <w:rStyle w:val="UserInputNon-localizable"/>
          <w:rFonts w:ascii="Meiryo" w:eastAsia="Meiryo" w:hAnsi="Meiryo"/>
          <w:lang w:val="ja-JP" w:bidi="ja-JP"/>
        </w:rPr>
        <w:t xml:space="preserve">SSRSMPLowPriv </w:t>
      </w:r>
      <w:r w:rsidRPr="00BB52DE">
        <w:rPr>
          <w:rStyle w:val="UserInputNon-localizable"/>
          <w:rFonts w:ascii="Meiryo" w:eastAsia="Meiryo" w:hAnsi="Meiryo"/>
          <w:b w:val="0"/>
          <w:lang w:val="ja-JP" w:bidi="ja-JP"/>
        </w:rPr>
        <w:t>グループ</w:t>
      </w:r>
      <w:r w:rsidR="00663A15" w:rsidRPr="00BB52DE">
        <w:rPr>
          <w:rFonts w:ascii="Meiryo" w:eastAsia="Meiryo" w:hAnsi="Meiryo"/>
          <w:lang w:val="ja-JP" w:bidi="ja-JP"/>
        </w:rPr>
        <w:t>にローカル管理者のアクセス許可を付与します。</w:t>
      </w:r>
    </w:p>
    <w:p w14:paraId="1AC53E04" w14:textId="77777777" w:rsidR="006B281C" w:rsidRPr="00BB52DE" w:rsidRDefault="006B281C" w:rsidP="006B281C">
      <w:pPr>
        <w:pStyle w:val="NumberedList1"/>
        <w:numPr>
          <w:ilvl w:val="0"/>
          <w:numId w:val="0"/>
        </w:numPr>
        <w:tabs>
          <w:tab w:val="left" w:pos="360"/>
        </w:tabs>
        <w:spacing w:line="260" w:lineRule="exact"/>
        <w:rPr>
          <w:rFonts w:ascii="Meiryo" w:eastAsia="Meiryo" w:hAnsi="Meiryo"/>
        </w:rPr>
      </w:pPr>
    </w:p>
    <w:p w14:paraId="1BE8E909" w14:textId="1A3F57CE" w:rsidR="008F215A" w:rsidRPr="00BB52DE" w:rsidRDefault="002F67CA" w:rsidP="00387C76">
      <w:pPr>
        <w:pStyle w:val="Heading5"/>
        <w:rPr>
          <w:rFonts w:ascii="Meiryo" w:eastAsia="Meiryo" w:hAnsi="Meiryo"/>
        </w:rPr>
      </w:pPr>
      <w:r w:rsidRPr="00BB52DE">
        <w:rPr>
          <w:rFonts w:ascii="Meiryo" w:eastAsia="Meiryo" w:hAnsi="Meiryo"/>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BB52DE">
        <w:rPr>
          <w:rFonts w:ascii="Meiryo" w:eastAsia="Meiryo" w:hAnsi="Meiryo"/>
          <w:lang w:val="ja-JP" w:bidi="ja-JP"/>
        </w:rPr>
        <w:t>SQL Server 2016 Reporting Services のインスタンスでアクセス許可を構成するには</w:t>
      </w:r>
    </w:p>
    <w:p w14:paraId="7C867AAD" w14:textId="5E8C28AA" w:rsidR="00285386" w:rsidRPr="00BB52DE" w:rsidRDefault="00FF39DD" w:rsidP="00EF16FB">
      <w:pPr>
        <w:pStyle w:val="NumberedList1"/>
        <w:numPr>
          <w:ilvl w:val="0"/>
          <w:numId w:val="22"/>
        </w:numPr>
        <w:tabs>
          <w:tab w:val="left" w:pos="360"/>
        </w:tabs>
        <w:spacing w:line="260" w:lineRule="exact"/>
        <w:rPr>
          <w:rFonts w:ascii="Meiryo" w:eastAsia="Meiryo" w:hAnsi="Meiryo"/>
        </w:rPr>
      </w:pPr>
      <w:r w:rsidRPr="00BB52DE">
        <w:rPr>
          <w:rFonts w:ascii="Meiryo" w:eastAsia="Meiryo" w:hAnsi="Meiryo"/>
          <w:lang w:val="ja-JP" w:bidi="ja-JP"/>
        </w:rPr>
        <w:t>Internet Explorer を開き、SSRS レポート マネージャーに接続します。</w:t>
      </w:r>
    </w:p>
    <w:p w14:paraId="4B0DFDF5" w14:textId="799F497B" w:rsidR="00FF39DD" w:rsidRPr="00BB52DE" w:rsidRDefault="00FF39DD" w:rsidP="00EF16FB">
      <w:pPr>
        <w:pStyle w:val="NumberedList1"/>
        <w:numPr>
          <w:ilvl w:val="0"/>
          <w:numId w:val="22"/>
        </w:numPr>
        <w:tabs>
          <w:tab w:val="left" w:pos="360"/>
        </w:tabs>
        <w:spacing w:line="260" w:lineRule="exact"/>
        <w:rPr>
          <w:rFonts w:ascii="Meiryo" w:eastAsia="Meiryo" w:hAnsi="Meiryo"/>
        </w:rPr>
      </w:pPr>
      <w:r w:rsidRPr="00BB52DE">
        <w:rPr>
          <w:rFonts w:ascii="Meiryo" w:eastAsia="Meiryo" w:hAnsi="Meiryo"/>
          <w:lang w:val="ja-JP" w:bidi="ja-JP"/>
        </w:rPr>
        <w:t>ページの右上隅の [サイトの設定] リンクをクリックして、[サイトの設定] ページに移動します。</w:t>
      </w:r>
    </w:p>
    <w:p w14:paraId="2DCF027D" w14:textId="0B183BC7" w:rsidR="00FF39DD" w:rsidRPr="00BB52DE" w:rsidRDefault="00FF39DD" w:rsidP="00EF16FB">
      <w:pPr>
        <w:pStyle w:val="NumberedList1"/>
        <w:numPr>
          <w:ilvl w:val="0"/>
          <w:numId w:val="22"/>
        </w:numPr>
        <w:tabs>
          <w:tab w:val="left" w:pos="360"/>
        </w:tabs>
        <w:spacing w:line="260" w:lineRule="exact"/>
        <w:rPr>
          <w:rFonts w:ascii="Meiryo" w:eastAsia="Meiryo" w:hAnsi="Meiryo"/>
        </w:rPr>
      </w:pPr>
      <w:r w:rsidRPr="00BB52DE">
        <w:rPr>
          <w:rFonts w:ascii="Meiryo" w:eastAsia="Meiryo" w:hAnsi="Meiryo"/>
          <w:lang w:val="ja-JP" w:bidi="ja-JP"/>
        </w:rPr>
        <w:t>[サイトの設定] ページの左側にある [セキュリティ] メニュー項目をクリックします。</w:t>
      </w:r>
    </w:p>
    <w:p w14:paraId="2123C1EB" w14:textId="2104A7BE" w:rsidR="00FF39DD" w:rsidRPr="00BB52DE" w:rsidRDefault="00FF39DD" w:rsidP="00EF16FB">
      <w:pPr>
        <w:pStyle w:val="NumberedList1"/>
        <w:numPr>
          <w:ilvl w:val="0"/>
          <w:numId w:val="22"/>
        </w:numPr>
        <w:tabs>
          <w:tab w:val="left" w:pos="360"/>
        </w:tabs>
        <w:spacing w:line="260" w:lineRule="exact"/>
        <w:rPr>
          <w:rFonts w:ascii="Meiryo" w:eastAsia="Meiryo" w:hAnsi="Meiryo"/>
        </w:rPr>
      </w:pPr>
      <w:r w:rsidRPr="00BB52DE">
        <w:rPr>
          <w:rFonts w:ascii="Meiryo" w:eastAsia="Meiryo" w:hAnsi="Meiryo"/>
          <w:lang w:val="ja-JP" w:bidi="ja-JP"/>
        </w:rPr>
        <w:t>[新しいロールの割り当て] をクリックします。</w:t>
      </w:r>
    </w:p>
    <w:p w14:paraId="7BAFC425" w14:textId="670A0595" w:rsidR="00FF39DD" w:rsidRPr="00BB52DE" w:rsidRDefault="00FF39DD" w:rsidP="00EF16FB">
      <w:pPr>
        <w:pStyle w:val="NumberedList1"/>
        <w:numPr>
          <w:ilvl w:val="0"/>
          <w:numId w:val="22"/>
        </w:numPr>
        <w:tabs>
          <w:tab w:val="left" w:pos="360"/>
        </w:tabs>
        <w:spacing w:line="260" w:lineRule="exact"/>
        <w:rPr>
          <w:rFonts w:ascii="Meiryo" w:eastAsia="Meiryo" w:hAnsi="Meiryo"/>
        </w:rPr>
      </w:pPr>
      <w:r w:rsidRPr="00BB52DE">
        <w:rPr>
          <w:rFonts w:ascii="Meiryo" w:eastAsia="Meiryo" w:hAnsi="Meiryo"/>
          <w:lang w:val="ja-JP" w:bidi="ja-JP"/>
        </w:rPr>
        <w:t>[新しいロールの割り当て] で、グループ名 (&lt;ドメイン名&gt;\</w:t>
      </w:r>
      <w:r w:rsidRPr="00BB52DE">
        <w:rPr>
          <w:rStyle w:val="UserInputNon-localizable"/>
          <w:rFonts w:ascii="Meiryo" w:eastAsia="Meiryo" w:hAnsi="Meiryo"/>
          <w:lang w:val="ja-JP" w:bidi="ja-JP"/>
        </w:rPr>
        <w:t>SSRSMPLowPriv</w:t>
      </w:r>
      <w:r w:rsidRPr="00BB52DE">
        <w:rPr>
          <w:rFonts w:ascii="Meiryo" w:eastAsia="Meiryo" w:hAnsi="Meiryo"/>
          <w:lang w:val="ja-JP" w:bidi="ja-JP"/>
        </w:rPr>
        <w:t>) を入力し、[システム管理者] チェック ボックスをオンにします。</w:t>
      </w:r>
    </w:p>
    <w:p w14:paraId="489F1080" w14:textId="553E8584" w:rsidR="00FF39DD" w:rsidRPr="00BB52DE" w:rsidRDefault="00FF39DD" w:rsidP="00EF16FB">
      <w:pPr>
        <w:pStyle w:val="NumberedList1"/>
        <w:numPr>
          <w:ilvl w:val="0"/>
          <w:numId w:val="22"/>
        </w:numPr>
        <w:tabs>
          <w:tab w:val="left" w:pos="360"/>
        </w:tabs>
        <w:spacing w:line="260" w:lineRule="exact"/>
        <w:rPr>
          <w:rFonts w:ascii="Meiryo" w:eastAsia="Meiryo" w:hAnsi="Meiryo"/>
        </w:rPr>
      </w:pPr>
      <w:r w:rsidRPr="00BB52DE">
        <w:rPr>
          <w:rFonts w:ascii="Meiryo" w:eastAsia="Meiryo" w:hAnsi="Meiryo"/>
          <w:lang w:val="ja-JP" w:bidi="ja-JP"/>
        </w:rPr>
        <w:t>[OK] ボタンをクリックして、変更内容を適用します。</w:t>
      </w:r>
    </w:p>
    <w:p w14:paraId="2EED13AF" w14:textId="77777777" w:rsidR="00FF39DD" w:rsidRPr="00BB52DE" w:rsidRDefault="00FF39DD" w:rsidP="00FF39DD">
      <w:pPr>
        <w:pStyle w:val="NumberedList1"/>
        <w:numPr>
          <w:ilvl w:val="0"/>
          <w:numId w:val="0"/>
        </w:numPr>
        <w:tabs>
          <w:tab w:val="left" w:pos="360"/>
        </w:tabs>
        <w:spacing w:line="260" w:lineRule="exact"/>
        <w:rPr>
          <w:rFonts w:ascii="Meiryo" w:eastAsia="Meiryo" w:hAnsi="Meiryo"/>
        </w:rPr>
      </w:pPr>
    </w:p>
    <w:p w14:paraId="0BA3E0F1" w14:textId="47B8F321" w:rsidR="00FF39DD" w:rsidRPr="00BB52DE" w:rsidRDefault="00FF39DD" w:rsidP="00FF39DD">
      <w:pPr>
        <w:pStyle w:val="Heading5"/>
        <w:rPr>
          <w:rFonts w:ascii="Meiryo" w:eastAsia="Meiryo" w:hAnsi="Meiryo"/>
        </w:rPr>
      </w:pPr>
      <w:r w:rsidRPr="00BB52DE">
        <w:rPr>
          <w:rFonts w:ascii="Meiryo" w:eastAsia="Meiryo" w:hAnsi="Meiryo"/>
          <w:noProof/>
        </w:rPr>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lang w:val="ja-JP" w:bidi="ja-JP"/>
        </w:rPr>
        <w:t>SQL Server 2016 Reporting Services カタログ データベースでアクセス許可を構成するには</w:t>
      </w:r>
    </w:p>
    <w:p w14:paraId="48093F7F" w14:textId="4FF1FBA6" w:rsidR="00285386" w:rsidRPr="00BB52DE" w:rsidRDefault="00285386" w:rsidP="00FF39DD">
      <w:pPr>
        <w:pStyle w:val="NumberedList1"/>
        <w:numPr>
          <w:ilvl w:val="0"/>
          <w:numId w:val="40"/>
        </w:numPr>
        <w:tabs>
          <w:tab w:val="left" w:pos="360"/>
        </w:tabs>
        <w:spacing w:line="260" w:lineRule="exact"/>
        <w:rPr>
          <w:rStyle w:val="UserInputNon-localizable"/>
          <w:rFonts w:ascii="Meiryo" w:eastAsia="Meiryo" w:hAnsi="Meiryo"/>
          <w:b w:val="0"/>
          <w:szCs w:val="20"/>
        </w:rPr>
      </w:pPr>
      <w:r w:rsidRPr="00BB52DE">
        <w:rPr>
          <w:rFonts w:ascii="Meiryo" w:eastAsia="Meiryo" w:hAnsi="Meiryo"/>
          <w:lang w:val="ja-JP" w:bidi="ja-JP"/>
        </w:rPr>
        <w:t>SQL Server Management Studio で、SSRS カタログ データベースをホストする SQL Server データベース エンジンのインスタンスに、"</w:t>
      </w:r>
      <w:r w:rsidR="005C408E" w:rsidRPr="00BB52DE">
        <w:rPr>
          <w:rStyle w:val="UserInputNon-localizable"/>
          <w:rFonts w:ascii="Meiryo" w:eastAsia="Meiryo" w:hAnsi="Meiryo"/>
          <w:lang w:val="ja-JP" w:bidi="ja-JP"/>
        </w:rPr>
        <w:t>SSRSMPLowPriv" のログインを作成します。</w:t>
      </w:r>
    </w:p>
    <w:p w14:paraId="662A4E8D" w14:textId="3EF232EA" w:rsidR="00FF39DD" w:rsidRPr="00BB52DE" w:rsidRDefault="00FF39DD" w:rsidP="00FF39DD">
      <w:pPr>
        <w:pStyle w:val="NumberedList1"/>
        <w:numPr>
          <w:ilvl w:val="0"/>
          <w:numId w:val="40"/>
        </w:numPr>
        <w:tabs>
          <w:tab w:val="left" w:pos="360"/>
        </w:tabs>
        <w:spacing w:line="260" w:lineRule="exact"/>
        <w:rPr>
          <w:rFonts w:ascii="Meiryo" w:eastAsia="Meiryo" w:hAnsi="Meiryo"/>
        </w:rPr>
      </w:pPr>
      <w:r w:rsidRPr="00BB52DE">
        <w:rPr>
          <w:rFonts w:ascii="Meiryo" w:eastAsia="Meiryo" w:hAnsi="Meiryo"/>
          <w:lang w:val="ja-JP" w:bidi="ja-JP"/>
        </w:rPr>
        <w:t xml:space="preserve">SSRS カタログ データベースと一時データベース内の </w:t>
      </w:r>
      <w:r w:rsidR="005C408E" w:rsidRPr="00BB52DE">
        <w:rPr>
          <w:rStyle w:val="UserInputNon-localizable"/>
          <w:rFonts w:ascii="Meiryo" w:eastAsia="Meiryo" w:hAnsi="Meiryo"/>
          <w:lang w:val="ja-JP" w:bidi="ja-JP"/>
        </w:rPr>
        <w:t>SSRSMPLowPriv</w:t>
      </w:r>
      <w:r w:rsidRPr="00BB52DE">
        <w:rPr>
          <w:rFonts w:ascii="Meiryo" w:eastAsia="Meiryo" w:hAnsi="Meiryo"/>
          <w:lang w:val="ja-JP" w:bidi="ja-JP"/>
        </w:rPr>
        <w:t xml:space="preserve"> ユーザーを作成します。</w:t>
      </w:r>
    </w:p>
    <w:p w14:paraId="219037AA" w14:textId="5D394010" w:rsidR="00FF39DD" w:rsidRPr="00BB52DE" w:rsidRDefault="00FF39DD" w:rsidP="00FF39DD">
      <w:pPr>
        <w:pStyle w:val="NumberedList1"/>
        <w:numPr>
          <w:ilvl w:val="0"/>
          <w:numId w:val="40"/>
        </w:numPr>
        <w:tabs>
          <w:tab w:val="left" w:pos="360"/>
        </w:tabs>
        <w:spacing w:line="260" w:lineRule="exact"/>
        <w:rPr>
          <w:rFonts w:ascii="Meiryo" w:eastAsia="Meiryo" w:hAnsi="Meiryo"/>
        </w:rPr>
      </w:pPr>
      <w:r w:rsidRPr="00BB52DE">
        <w:rPr>
          <w:rFonts w:ascii="Meiryo" w:eastAsia="Meiryo" w:hAnsi="Meiryo"/>
          <w:lang w:val="ja-JP" w:bidi="ja-JP"/>
        </w:rPr>
        <w:t>SSRS カタログ データベースと一時データベースの両方で、</w:t>
      </w:r>
      <w:r w:rsidR="005C408E" w:rsidRPr="00BB52DE">
        <w:rPr>
          <w:rStyle w:val="UserInputNon-localizable"/>
          <w:rFonts w:ascii="Meiryo" w:eastAsia="Meiryo" w:hAnsi="Meiryo"/>
          <w:lang w:val="ja-JP" w:bidi="ja-JP"/>
        </w:rPr>
        <w:t>SSRSMPLowPriv</w:t>
      </w:r>
      <w:r w:rsidRPr="00BB52DE">
        <w:rPr>
          <w:rFonts w:ascii="Meiryo" w:eastAsia="Meiryo" w:hAnsi="Meiryo"/>
          <w:lang w:val="ja-JP" w:bidi="ja-JP"/>
        </w:rPr>
        <w:t xml:space="preserve"> に db_datareader ロールを割り当てます。</w:t>
      </w:r>
    </w:p>
    <w:p w14:paraId="65C8C441" w14:textId="2E41D765" w:rsidR="005C408E" w:rsidRPr="00BB52DE" w:rsidRDefault="005C408E" w:rsidP="00387C76">
      <w:pPr>
        <w:pStyle w:val="Heading5"/>
        <w:rPr>
          <w:rFonts w:ascii="Meiryo" w:eastAsia="Meiryo" w:hAnsi="Meiryo"/>
        </w:rPr>
      </w:pPr>
      <w:r w:rsidRPr="00BB52DE">
        <w:rPr>
          <w:rFonts w:ascii="Meiryo" w:eastAsia="Meiryo" w:hAnsi="Meiryo"/>
          <w:noProof/>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lang w:val="ja-JP" w:bidi="ja-JP"/>
        </w:rPr>
        <w:t>System Center Operations Manager 管理サーバーで権限を構成するには</w:t>
      </w:r>
    </w:p>
    <w:p w14:paraId="1FAF81A3" w14:textId="555B4E00" w:rsidR="005C408E" w:rsidRPr="00BB52DE" w:rsidRDefault="005C408E" w:rsidP="005C408E">
      <w:pPr>
        <w:pStyle w:val="NumberedList1"/>
        <w:numPr>
          <w:ilvl w:val="0"/>
          <w:numId w:val="47"/>
        </w:numPr>
        <w:tabs>
          <w:tab w:val="left" w:pos="360"/>
        </w:tabs>
        <w:spacing w:line="260" w:lineRule="exact"/>
        <w:rPr>
          <w:rFonts w:ascii="Meiryo" w:eastAsia="Meiryo" w:hAnsi="Meiryo"/>
        </w:rPr>
      </w:pPr>
      <w:r w:rsidRPr="00BB52DE">
        <w:rPr>
          <w:rStyle w:val="UserInputNon-localizable"/>
          <w:rFonts w:ascii="Meiryo" w:eastAsia="Meiryo" w:hAnsi="Meiryo"/>
          <w:lang w:val="ja-JP" w:bidi="ja-JP"/>
        </w:rPr>
        <w:t>SSRSSDK</w:t>
      </w:r>
      <w:r w:rsidRPr="00BB52DE">
        <w:rPr>
          <w:rStyle w:val="UserInputNon-localizable"/>
          <w:rFonts w:ascii="Meiryo" w:eastAsia="Meiryo" w:hAnsi="Meiryo"/>
          <w:b w:val="0"/>
          <w:lang w:val="ja-JP" w:bidi="ja-JP"/>
        </w:rPr>
        <w:t xml:space="preserve"> アカウント</w:t>
      </w:r>
      <w:r w:rsidRPr="00BB52DE">
        <w:rPr>
          <w:rFonts w:ascii="Meiryo" w:eastAsia="Meiryo" w:hAnsi="Meiryo"/>
          <w:lang w:val="ja-JP" w:bidi="ja-JP"/>
        </w:rPr>
        <w:t>にローカル管理者のアクセス許可を付与します。</w:t>
      </w:r>
    </w:p>
    <w:p w14:paraId="3C3FD5C5" w14:textId="311DA628" w:rsidR="006355AB" w:rsidRPr="00BB52DE" w:rsidRDefault="006355AB" w:rsidP="00387C76">
      <w:pPr>
        <w:pStyle w:val="Heading5"/>
        <w:rPr>
          <w:rFonts w:ascii="Meiryo" w:eastAsia="Meiryo" w:hAnsi="Meiryo"/>
        </w:rPr>
      </w:pPr>
      <w:r w:rsidRPr="00BB52DE">
        <w:rPr>
          <w:rFonts w:ascii="Meiryo" w:eastAsia="Meiryo" w:hAnsi="Meiryo"/>
          <w:noProof/>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lang w:val="ja-JP" w:bidi="ja-JP"/>
        </w:rPr>
        <w:t>System Center Operations Manager でアクセス許可を構成するには</w:t>
      </w:r>
    </w:p>
    <w:p w14:paraId="597C1D27" w14:textId="649889DF" w:rsidR="006355AB" w:rsidRPr="00BB52DE" w:rsidRDefault="006355AB" w:rsidP="006355AB">
      <w:pPr>
        <w:pStyle w:val="ListParagraph"/>
        <w:numPr>
          <w:ilvl w:val="0"/>
          <w:numId w:val="41"/>
        </w:numPr>
        <w:rPr>
          <w:rFonts w:ascii="Meiryo" w:eastAsia="Meiryo" w:hAnsi="Meiryo"/>
        </w:rPr>
      </w:pPr>
      <w:r w:rsidRPr="00BB52DE">
        <w:rPr>
          <w:rFonts w:ascii="Meiryo" w:eastAsia="Meiryo" w:hAnsi="Meiryo"/>
          <w:lang w:val="ja-JP" w:bidi="ja-JP"/>
        </w:rPr>
        <w:t>SCOM コンソールを開き、[管理] ウィンドウに移動します。</w:t>
      </w:r>
    </w:p>
    <w:p w14:paraId="46C73DBE" w14:textId="21AF15DD" w:rsidR="006355AB" w:rsidRPr="00BB52DE" w:rsidRDefault="006355AB" w:rsidP="006355AB">
      <w:pPr>
        <w:pStyle w:val="ListParagraph"/>
        <w:numPr>
          <w:ilvl w:val="0"/>
          <w:numId w:val="41"/>
        </w:numPr>
        <w:rPr>
          <w:rFonts w:ascii="Meiryo" w:eastAsia="Meiryo" w:hAnsi="Meiryo"/>
        </w:rPr>
      </w:pPr>
      <w:r w:rsidRPr="00BB52DE">
        <w:rPr>
          <w:rFonts w:ascii="Meiryo" w:eastAsia="Meiryo" w:hAnsi="Meiryo"/>
          <w:lang w:val="ja-JP" w:bidi="ja-JP"/>
        </w:rPr>
        <w:t>[ユーザー ロール] ビュー ([セキュリティ] フォルダーの下にあります) を選択します。</w:t>
      </w:r>
    </w:p>
    <w:p w14:paraId="49AD8AB5" w14:textId="3AFBFC5D" w:rsidR="006355AB" w:rsidRPr="00BB52DE" w:rsidRDefault="00EA7984" w:rsidP="006355AB">
      <w:pPr>
        <w:pStyle w:val="ListParagraph"/>
        <w:numPr>
          <w:ilvl w:val="0"/>
          <w:numId w:val="41"/>
        </w:numPr>
        <w:rPr>
          <w:rFonts w:ascii="Meiryo" w:eastAsia="Meiryo" w:hAnsi="Meiryo"/>
        </w:rPr>
      </w:pPr>
      <w:r w:rsidRPr="00BB52DE">
        <w:rPr>
          <w:rFonts w:ascii="Meiryo" w:eastAsia="Meiryo" w:hAnsi="Meiryo"/>
          <w:lang w:val="ja-JP" w:bidi="ja-JP"/>
        </w:rPr>
        <w:t>[Operations Manager Operators (Operations Manager オペレーター)] ロールを右クリックし、コンテキスト メニューで [プロパティ] をクリックします。</w:t>
      </w:r>
    </w:p>
    <w:p w14:paraId="29ABC4AA" w14:textId="700D54B9" w:rsidR="006355AB" w:rsidRPr="00BB52DE" w:rsidRDefault="006355AB" w:rsidP="006355AB">
      <w:pPr>
        <w:pStyle w:val="ListParagraph"/>
        <w:numPr>
          <w:ilvl w:val="0"/>
          <w:numId w:val="41"/>
        </w:numPr>
        <w:rPr>
          <w:rFonts w:ascii="Meiryo" w:eastAsia="Meiryo" w:hAnsi="Meiryo"/>
        </w:rPr>
      </w:pPr>
      <w:r w:rsidRPr="00BB52DE">
        <w:rPr>
          <w:rFonts w:ascii="Meiryo" w:eastAsia="Meiryo" w:hAnsi="Meiryo"/>
          <w:lang w:val="ja-JP" w:bidi="ja-JP"/>
        </w:rPr>
        <w:t>[全般プロパティ] タブで [追加] ボタンをクリックします。</w:t>
      </w:r>
    </w:p>
    <w:p w14:paraId="34EA427B" w14:textId="4C19BC22" w:rsidR="006355AB" w:rsidRPr="00BB52DE" w:rsidRDefault="006355AB" w:rsidP="006355AB">
      <w:pPr>
        <w:pStyle w:val="ListParagraph"/>
        <w:numPr>
          <w:ilvl w:val="0"/>
          <w:numId w:val="41"/>
        </w:numPr>
        <w:rPr>
          <w:rStyle w:val="UserInputNon-localizable"/>
          <w:rFonts w:ascii="Meiryo" w:eastAsia="Meiryo" w:hAnsi="Meiryo"/>
          <w:b w:val="0"/>
          <w:szCs w:val="22"/>
        </w:rPr>
      </w:pPr>
      <w:r w:rsidRPr="00BB52DE">
        <w:rPr>
          <w:rStyle w:val="UserInputNon-localizable"/>
          <w:rFonts w:ascii="Meiryo" w:eastAsia="Meiryo" w:hAnsi="Meiryo"/>
          <w:lang w:val="ja-JP" w:bidi="ja-JP"/>
        </w:rPr>
        <w:t xml:space="preserve">SSRSSDK </w:t>
      </w:r>
      <w:r w:rsidRPr="00BB52DE">
        <w:rPr>
          <w:rStyle w:val="UserInputNon-localizable"/>
          <w:rFonts w:ascii="Meiryo" w:eastAsia="Meiryo" w:hAnsi="Meiryo"/>
          <w:b w:val="0"/>
          <w:lang w:val="ja-JP" w:bidi="ja-JP"/>
        </w:rPr>
        <w:t>ユーザーを見つけて [OK] をクリックします。</w:t>
      </w:r>
    </w:p>
    <w:p w14:paraId="23E2BA81" w14:textId="2330BA4F" w:rsidR="006355AB" w:rsidRPr="00BB52DE" w:rsidRDefault="006355AB" w:rsidP="006355AB">
      <w:pPr>
        <w:pStyle w:val="ListParagraph"/>
        <w:numPr>
          <w:ilvl w:val="0"/>
          <w:numId w:val="41"/>
        </w:numPr>
        <w:rPr>
          <w:rFonts w:ascii="Meiryo" w:eastAsia="Meiryo" w:hAnsi="Meiryo"/>
        </w:rPr>
      </w:pPr>
      <w:r w:rsidRPr="00BB52DE">
        <w:rPr>
          <w:rStyle w:val="UserInputNon-localizable"/>
          <w:rFonts w:ascii="Meiryo" w:eastAsia="Meiryo" w:hAnsi="Meiryo"/>
          <w:b w:val="0"/>
          <w:lang w:val="ja-JP" w:bidi="ja-JP"/>
        </w:rPr>
        <w:t>[OK] ボタンをクリックして変更を適用し、[ユーザー ロールのプロパティ] ダイアログ ボックスを閉じます。</w:t>
      </w:r>
    </w:p>
    <w:p w14:paraId="2FC60858" w14:textId="77777777" w:rsidR="006355AB" w:rsidRPr="00BB52DE" w:rsidRDefault="006355AB" w:rsidP="006355AB">
      <w:pPr>
        <w:rPr>
          <w:rFonts w:ascii="Meiryo" w:eastAsia="Meiryo" w:hAnsi="Meiryo"/>
        </w:rPr>
      </w:pPr>
    </w:p>
    <w:p w14:paraId="23806F0E" w14:textId="36C4C752" w:rsidR="008F215A" w:rsidRPr="00BB52DE" w:rsidRDefault="002F67CA" w:rsidP="00387C76">
      <w:pPr>
        <w:pStyle w:val="Heading5"/>
        <w:rPr>
          <w:rFonts w:ascii="Meiryo" w:eastAsia="Meiryo" w:hAnsi="Meiryo"/>
        </w:rPr>
      </w:pPr>
      <w:r w:rsidRPr="00BB52DE">
        <w:rPr>
          <w:rFonts w:ascii="Meiryo" w:eastAsia="Meiryo" w:hAnsi="Meiryo"/>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BB52DE">
        <w:rPr>
          <w:rFonts w:ascii="Meiryo" w:eastAsia="Meiryo" w:hAnsi="Meiryo"/>
          <w:lang w:val="ja-JP" w:bidi="ja-JP"/>
        </w:rPr>
        <w:t xml:space="preserve">System Center Operations Manager を構成するには </w:t>
      </w:r>
    </w:p>
    <w:p w14:paraId="20AB9F4B" w14:textId="4A782E59" w:rsidR="00ED3D75" w:rsidRPr="00BB52DE" w:rsidRDefault="00ED3D75" w:rsidP="00ED3D75">
      <w:pPr>
        <w:pStyle w:val="NumberedList1"/>
        <w:numPr>
          <w:ilvl w:val="0"/>
          <w:numId w:val="27"/>
        </w:numPr>
        <w:tabs>
          <w:tab w:val="left" w:pos="360"/>
        </w:tabs>
        <w:spacing w:line="260" w:lineRule="exact"/>
        <w:rPr>
          <w:rFonts w:ascii="Meiryo" w:eastAsia="Meiryo" w:hAnsi="Meiryo"/>
        </w:rPr>
      </w:pPr>
      <w:r w:rsidRPr="00BB52DE">
        <w:rPr>
          <w:rFonts w:ascii="Meiryo" w:eastAsia="Meiryo" w:hAnsi="Meiryo"/>
          <w:lang w:val="ja-JP" w:bidi="ja-JP"/>
        </w:rPr>
        <w:t>SQL Server 管理パックがまだインポートされていない場合は、SQL Server 管理パックをインポートします。</w:t>
      </w:r>
    </w:p>
    <w:p w14:paraId="730AB9CA" w14:textId="1F6E77BF" w:rsidR="00ED3D75" w:rsidRPr="00BB52DE" w:rsidRDefault="00ED3D75" w:rsidP="00ED3D75">
      <w:pPr>
        <w:pStyle w:val="NumberedList1"/>
        <w:numPr>
          <w:ilvl w:val="0"/>
          <w:numId w:val="27"/>
        </w:numPr>
        <w:tabs>
          <w:tab w:val="left" w:pos="360"/>
        </w:tabs>
        <w:spacing w:line="260" w:lineRule="exact"/>
        <w:rPr>
          <w:rFonts w:ascii="Meiryo" w:eastAsia="Meiryo" w:hAnsi="Meiryo"/>
        </w:rPr>
      </w:pPr>
      <w:r w:rsidRPr="00BB52DE">
        <w:rPr>
          <w:rFonts w:ascii="Meiryo" w:eastAsia="Meiryo" w:hAnsi="Meiryo"/>
          <w:lang w:val="ja-JP" w:bidi="ja-JP"/>
        </w:rPr>
        <w:t xml:space="preserve">アカウント タイプが "Windows" の </w:t>
      </w:r>
      <w:r w:rsidR="006355AB" w:rsidRPr="00BB52DE">
        <w:rPr>
          <w:rStyle w:val="UserInputNon-localizable"/>
          <w:rFonts w:ascii="Meiryo" w:eastAsia="Meiryo" w:hAnsi="Meiryo"/>
          <w:lang w:val="ja-JP" w:bidi="ja-JP"/>
        </w:rPr>
        <w:t>SSRSMonitoring、SSRSDiscovery</w:t>
      </w:r>
      <w:r w:rsidRPr="00BB52DE">
        <w:rPr>
          <w:rFonts w:ascii="Meiryo" w:eastAsia="Meiryo" w:hAnsi="Meiryo"/>
          <w:lang w:val="ja-JP" w:bidi="ja-JP"/>
        </w:rPr>
        <w:t xml:space="preserve">、および </w:t>
      </w:r>
      <w:r w:rsidR="006355AB" w:rsidRPr="00BB52DE">
        <w:rPr>
          <w:rStyle w:val="UserInputNon-localizable"/>
          <w:rFonts w:ascii="Meiryo" w:eastAsia="Meiryo" w:hAnsi="Meiryo"/>
          <w:lang w:val="ja-JP" w:bidi="ja-JP"/>
        </w:rPr>
        <w:t>SSRSSDK</w:t>
      </w:r>
      <w:r w:rsidRPr="00BB52DE">
        <w:rPr>
          <w:rFonts w:ascii="Meiryo" w:eastAsia="Meiryo" w:hAnsi="Meiryo"/>
          <w:lang w:val="ja-JP" w:bidi="ja-JP"/>
        </w:rPr>
        <w:t xml:space="preserve"> 実行アカウントを作成します。実行アカウントの作成方法の詳細については、「</w:t>
      </w:r>
      <w:hyperlink r:id="rId26" w:history="1">
        <w:r w:rsidRPr="00BB52DE">
          <w:rPr>
            <w:rStyle w:val="Hyperlink"/>
            <w:rFonts w:ascii="Meiryo" w:eastAsia="Meiryo" w:hAnsi="Meiryo"/>
            <w:lang w:val="ja-JP" w:bidi="ja-JP"/>
          </w:rPr>
          <w:t>Operations Manager 2007 で実行アカウントを作成する方法</w:t>
        </w:r>
      </w:hyperlink>
      <w:r w:rsidRPr="00BB52DE">
        <w:rPr>
          <w:rFonts w:ascii="Meiryo" w:eastAsia="Meiryo" w:hAnsi="Meiryo"/>
          <w:lang w:val="ja-JP" w:bidi="ja-JP"/>
        </w:rPr>
        <w:t>」または「</w:t>
      </w:r>
      <w:hyperlink r:id="rId27" w:history="1">
        <w:r w:rsidRPr="00BB52DE">
          <w:rPr>
            <w:rStyle w:val="Hyperlink"/>
            <w:rFonts w:ascii="Meiryo" w:eastAsia="Meiryo" w:hAnsi="Meiryo"/>
            <w:szCs w:val="20"/>
            <w:lang w:val="ja-JP" w:bidi="ja-JP"/>
          </w:rPr>
          <w:t>Operations Manager 2012 で実行アカウントを作成する方法</w:t>
        </w:r>
      </w:hyperlink>
      <w:r w:rsidRPr="00BB52DE">
        <w:rPr>
          <w:rFonts w:ascii="Meiryo" w:eastAsia="Meiryo" w:hAnsi="Meiryo"/>
          <w:lang w:val="ja-JP" w:bidi="ja-JP"/>
        </w:rPr>
        <w:t>」を参照してください。実行アカウントの種類の詳細については、「</w:t>
      </w:r>
      <w:hyperlink r:id="rId28" w:history="1">
        <w:r w:rsidRPr="00BB52DE">
          <w:rPr>
            <w:rStyle w:val="Hyperlink"/>
            <w:rFonts w:ascii="Meiryo" w:eastAsia="Meiryo" w:hAnsi="Meiryo"/>
            <w:lang w:val="ja-JP" w:bidi="ja-JP"/>
          </w:rPr>
          <w:t>Operations Manager 2007 の実行アカウントと実行プロファイル</w:t>
        </w:r>
      </w:hyperlink>
      <w:r w:rsidRPr="00BB52DE">
        <w:rPr>
          <w:rFonts w:ascii="Meiryo" w:eastAsia="Meiryo" w:hAnsi="Meiryo"/>
          <w:lang w:val="ja-JP" w:bidi="ja-JP"/>
        </w:rPr>
        <w:t>」または「</w:t>
      </w:r>
      <w:hyperlink r:id="rId29" w:history="1">
        <w:r w:rsidRPr="00BB52DE">
          <w:rPr>
            <w:rStyle w:val="Hyperlink"/>
            <w:rFonts w:ascii="Meiryo" w:eastAsia="Meiryo" w:hAnsi="Meiryo"/>
            <w:szCs w:val="20"/>
            <w:lang w:val="ja-JP" w:bidi="ja-JP"/>
          </w:rPr>
          <w:t>実行アカウントと実行プロファイルの管理</w:t>
        </w:r>
      </w:hyperlink>
      <w:r w:rsidRPr="00BB52DE">
        <w:rPr>
          <w:rFonts w:ascii="Meiryo" w:eastAsia="Meiryo" w:hAnsi="Meiryo"/>
          <w:lang w:val="ja-JP" w:bidi="ja-JP"/>
        </w:rPr>
        <w:t>」を参照してください。</w:t>
      </w:r>
    </w:p>
    <w:p w14:paraId="7D866766" w14:textId="7F96F0F5" w:rsidR="00ED3D75" w:rsidRPr="00BB52DE" w:rsidRDefault="00ED3D75" w:rsidP="00ED3D75">
      <w:pPr>
        <w:pStyle w:val="NumberedList1"/>
        <w:numPr>
          <w:ilvl w:val="0"/>
          <w:numId w:val="27"/>
        </w:numPr>
        <w:tabs>
          <w:tab w:val="left" w:pos="360"/>
        </w:tabs>
        <w:spacing w:line="260" w:lineRule="exact"/>
        <w:rPr>
          <w:rFonts w:ascii="Meiryo" w:eastAsia="Meiryo" w:hAnsi="Meiryo"/>
        </w:rPr>
      </w:pPr>
      <w:r w:rsidRPr="00BB52DE">
        <w:rPr>
          <w:rFonts w:ascii="Meiryo" w:eastAsia="Meiryo" w:hAnsi="Meiryo"/>
          <w:lang w:val="ja-JP" w:bidi="ja-JP"/>
        </w:rPr>
        <w:t>System Center Operations Manager コンソールで、次のように実行プロファイルを構成します。</w:t>
      </w:r>
    </w:p>
    <w:p w14:paraId="7F533F48" w14:textId="314C5EA3" w:rsidR="00ED3D75" w:rsidRPr="00BB52DE" w:rsidRDefault="00ED3D75" w:rsidP="008F0882">
      <w:pPr>
        <w:pStyle w:val="NumberedList1"/>
        <w:numPr>
          <w:ilvl w:val="1"/>
          <w:numId w:val="27"/>
        </w:numPr>
        <w:tabs>
          <w:tab w:val="left" w:pos="360"/>
        </w:tabs>
        <w:spacing w:line="260" w:lineRule="exact"/>
        <w:rPr>
          <w:rFonts w:ascii="Meiryo" w:eastAsia="Meiryo" w:hAnsi="Meiryo"/>
        </w:rPr>
      </w:pPr>
      <w:r w:rsidRPr="00BB52DE">
        <w:rPr>
          <w:rFonts w:ascii="Meiryo" w:eastAsia="Meiryo" w:hAnsi="Meiryo"/>
          <w:lang w:val="ja-JP" w:bidi="ja-JP"/>
        </w:rPr>
        <w:t>“Microsoft SQL Server 2016 検出実行プロファイル” 実行プロファイルを、</w:t>
      </w:r>
      <w:r w:rsidR="006355AB" w:rsidRPr="00BB52DE">
        <w:rPr>
          <w:rStyle w:val="UserInputNon-localizable"/>
          <w:rFonts w:ascii="Meiryo" w:eastAsia="Meiryo" w:hAnsi="Meiryo"/>
          <w:lang w:val="ja-JP" w:bidi="ja-JP"/>
        </w:rPr>
        <w:t>SSRSDiscovery</w:t>
      </w:r>
      <w:r w:rsidRPr="00BB52DE">
        <w:rPr>
          <w:rFonts w:ascii="Meiryo" w:eastAsia="Meiryo" w:hAnsi="Meiryo"/>
          <w:lang w:val="ja-JP" w:bidi="ja-JP"/>
        </w:rPr>
        <w:t xml:space="preserve"> 実行アカウントを使用するように設定します。</w:t>
      </w:r>
    </w:p>
    <w:p w14:paraId="7C4AC23B" w14:textId="331C5DBA" w:rsidR="00ED3D75" w:rsidRPr="00BB52DE" w:rsidRDefault="00ED3D75" w:rsidP="008F0882">
      <w:pPr>
        <w:pStyle w:val="NumberedList1"/>
        <w:numPr>
          <w:ilvl w:val="1"/>
          <w:numId w:val="27"/>
        </w:numPr>
        <w:tabs>
          <w:tab w:val="left" w:pos="360"/>
        </w:tabs>
        <w:spacing w:line="260" w:lineRule="exact"/>
        <w:rPr>
          <w:rFonts w:ascii="Meiryo" w:eastAsia="Meiryo" w:hAnsi="Meiryo"/>
        </w:rPr>
      </w:pPr>
      <w:r w:rsidRPr="00BB52DE">
        <w:rPr>
          <w:rFonts w:ascii="Meiryo" w:eastAsia="Meiryo" w:hAnsi="Meiryo"/>
          <w:lang w:val="ja-JP" w:bidi="ja-JP"/>
        </w:rPr>
        <w:t>“Microsoft SQL Server 2016 監視実行プロファイル” 実行プロファイルを、</w:t>
      </w:r>
      <w:r w:rsidR="006355AB" w:rsidRPr="00BB52DE">
        <w:rPr>
          <w:rStyle w:val="UserInputNon-localizable"/>
          <w:rFonts w:ascii="Meiryo" w:eastAsia="Meiryo" w:hAnsi="Meiryo"/>
          <w:lang w:val="ja-JP" w:bidi="ja-JP"/>
        </w:rPr>
        <w:t>SSRSMonitoring</w:t>
      </w:r>
      <w:r w:rsidRPr="00BB52DE">
        <w:rPr>
          <w:rFonts w:ascii="Meiryo" w:eastAsia="Meiryo" w:hAnsi="Meiryo"/>
          <w:lang w:val="ja-JP" w:bidi="ja-JP"/>
        </w:rPr>
        <w:t xml:space="preserve"> 実行アカウントを使用するように設定します。</w:t>
      </w:r>
    </w:p>
    <w:p w14:paraId="6B2F04CD" w14:textId="0ECFBFA5" w:rsidR="00ED3D75" w:rsidRPr="00BB52DE" w:rsidRDefault="00ED3D75" w:rsidP="008F0882">
      <w:pPr>
        <w:pStyle w:val="NumberedList1"/>
        <w:numPr>
          <w:ilvl w:val="1"/>
          <w:numId w:val="27"/>
        </w:numPr>
        <w:tabs>
          <w:tab w:val="left" w:pos="360"/>
        </w:tabs>
        <w:spacing w:line="260" w:lineRule="exact"/>
        <w:rPr>
          <w:rFonts w:ascii="Meiryo" w:eastAsia="Meiryo" w:hAnsi="Meiryo"/>
        </w:rPr>
      </w:pPr>
      <w:r w:rsidRPr="00BB52DE">
        <w:rPr>
          <w:rFonts w:ascii="Meiryo" w:eastAsia="Meiryo" w:hAnsi="Meiryo"/>
          <w:lang w:val="ja-JP" w:bidi="ja-JP"/>
        </w:rPr>
        <w:t>“Microsoft SQL Server 2016 SCOM SDK 実行プロファイル” 実行プロファイルを、</w:t>
      </w:r>
      <w:r w:rsidR="006355AB" w:rsidRPr="00BB52DE">
        <w:rPr>
          <w:rStyle w:val="UserInputNon-localizable"/>
          <w:rFonts w:ascii="Meiryo" w:eastAsia="Meiryo" w:hAnsi="Meiryo"/>
          <w:lang w:val="ja-JP" w:bidi="ja-JP"/>
        </w:rPr>
        <w:t>SSRSSDK</w:t>
      </w:r>
      <w:r w:rsidRPr="00BB52DE">
        <w:rPr>
          <w:rFonts w:ascii="Meiryo" w:eastAsia="Meiryo" w:hAnsi="Meiryo"/>
          <w:lang w:val="ja-JP" w:bidi="ja-JP"/>
        </w:rPr>
        <w:t xml:space="preserve"> 実行アカウントを使用するように設定します。</w:t>
      </w:r>
    </w:p>
    <w:p w14:paraId="0ED75EDB" w14:textId="77777777" w:rsidR="000F2425" w:rsidRPr="00BB52DE" w:rsidRDefault="000F2425" w:rsidP="000F2425">
      <w:pPr>
        <w:rPr>
          <w:rFonts w:ascii="Meiryo" w:eastAsia="Meiryo" w:hAnsi="Meiryo"/>
        </w:rPr>
      </w:pPr>
      <w:bookmarkStart w:id="66" w:name="z4"/>
      <w:bookmarkStart w:id="67" w:name="z5"/>
      <w:bookmarkStart w:id="68" w:name="_Ref384943365"/>
      <w:bookmarkEnd w:id="66"/>
      <w:bookmarkEnd w:id="67"/>
    </w:p>
    <w:p w14:paraId="063325AD" w14:textId="77777777" w:rsidR="000F2425" w:rsidRPr="00BB52DE" w:rsidRDefault="000F2425">
      <w:pPr>
        <w:spacing w:before="0" w:after="0" w:line="240" w:lineRule="auto"/>
        <w:jc w:val="left"/>
        <w:rPr>
          <w:rFonts w:ascii="Meiryo" w:eastAsia="Meiryo" w:hAnsi="Meiryo"/>
        </w:rPr>
      </w:pPr>
      <w:r w:rsidRPr="00BB52DE">
        <w:rPr>
          <w:rFonts w:ascii="Meiryo" w:eastAsia="Meiryo" w:hAnsi="Meiryo"/>
          <w:lang w:val="ja-JP" w:bidi="ja-JP"/>
        </w:rPr>
        <w:br w:type="page"/>
      </w:r>
    </w:p>
    <w:p w14:paraId="6D393C66" w14:textId="775EAD81" w:rsidR="000F2425" w:rsidRPr="00BB52DE" w:rsidRDefault="000F2425" w:rsidP="000F2425">
      <w:pPr>
        <w:rPr>
          <w:rFonts w:ascii="Meiryo" w:eastAsia="Meiryo" w:hAnsi="Meiryo"/>
        </w:rPr>
      </w:pPr>
    </w:p>
    <w:p w14:paraId="2FD795C2" w14:textId="77777777" w:rsidR="0028645B" w:rsidRPr="00BB52DE" w:rsidRDefault="0028645B" w:rsidP="00664EA8">
      <w:pPr>
        <w:pStyle w:val="Heading2"/>
        <w:rPr>
          <w:rFonts w:ascii="Meiryo" w:eastAsia="Meiryo" w:hAnsi="Meiryo"/>
        </w:rPr>
      </w:pPr>
      <w:bookmarkStart w:id="69" w:name="_Toc469566258"/>
      <w:r w:rsidRPr="00BB52DE">
        <w:rPr>
          <w:rFonts w:ascii="Meiryo" w:eastAsia="Meiryo" w:hAnsi="Meiryo"/>
          <w:lang w:val="ja-JP" w:bidi="ja-JP"/>
        </w:rPr>
        <w:t>Operations Manager コンソールによる情報の表示</w:t>
      </w:r>
      <w:bookmarkStart w:id="70" w:name="z86a5fb31462d499bb9d453d242491276"/>
      <w:bookmarkEnd w:id="68"/>
      <w:bookmarkEnd w:id="70"/>
      <w:bookmarkEnd w:id="69"/>
    </w:p>
    <w:p w14:paraId="06EEC755" w14:textId="785C203B" w:rsidR="00DC2A7D" w:rsidRPr="00BB52DE" w:rsidRDefault="00DC2A7D" w:rsidP="00387C76">
      <w:pPr>
        <w:pStyle w:val="Heading3"/>
        <w:rPr>
          <w:rFonts w:ascii="Meiryo" w:eastAsia="Meiryo" w:hAnsi="Meiryo"/>
        </w:rPr>
      </w:pPr>
      <w:bookmarkStart w:id="71" w:name="_Toc469566259"/>
      <w:r w:rsidRPr="00BB52DE">
        <w:rPr>
          <w:rFonts w:ascii="Meiryo" w:eastAsia="Meiryo" w:hAnsi="Meiryo"/>
          <w:lang w:val="ja-JP" w:bidi="ja-JP"/>
        </w:rPr>
        <w:t>バージョンに依存しない (汎用) ビューとダッシュボード</w:t>
      </w:r>
      <w:bookmarkEnd w:id="71"/>
    </w:p>
    <w:p w14:paraId="1448CE69" w14:textId="58699414" w:rsidR="00A304C5" w:rsidRPr="00BB52DE" w:rsidRDefault="00DC2A7D" w:rsidP="009C46D9">
      <w:pPr>
        <w:rPr>
          <w:rFonts w:ascii="Meiryo" w:eastAsia="Meiryo" w:hAnsi="Meiryo"/>
        </w:rPr>
      </w:pPr>
      <w:r w:rsidRPr="00BB52DE">
        <w:rPr>
          <w:rFonts w:ascii="Meiryo" w:eastAsia="Meiryo" w:hAnsi="Meiryo"/>
          <w:lang w:val="ja-JP" w:bidi="ja-JP"/>
        </w:rPr>
        <w:t>この監視パックは、SQL Server 2014 用監視パックの初回リリースで導入された共通のフォルダー構造を使用します。次のビューとダッシュボードは、バージョンに依存せず、SQL Server のすべてのバージョンに関する情報を表示します。</w:t>
      </w:r>
    </w:p>
    <w:p w14:paraId="0C56C1C0" w14:textId="7AF3C8F4" w:rsidR="00DC2A7D" w:rsidRPr="00BB52DE" w:rsidRDefault="00DC2A7D" w:rsidP="00DC2A7D">
      <w:pPr>
        <w:pStyle w:val="NoSpacing"/>
        <w:rPr>
          <w:rFonts w:ascii="Meiryo" w:eastAsia="Meiryo" w:hAnsi="Meiryo"/>
        </w:rPr>
      </w:pPr>
      <w:r w:rsidRPr="00BB52DE">
        <w:rPr>
          <w:rFonts w:ascii="Meiryo" w:eastAsia="Meiryo" w:hAnsi="Meiryo"/>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lang w:val="ja-JP" w:bidi="ja-JP"/>
        </w:rPr>
        <w:t xml:space="preserve">Microsoft SQL Server </w:t>
      </w:r>
    </w:p>
    <w:p w14:paraId="77538729" w14:textId="77777777" w:rsidR="00DC2A7D" w:rsidRPr="00BB52DE" w:rsidRDefault="00DC2A7D" w:rsidP="00DC2A7D">
      <w:pPr>
        <w:pStyle w:val="NoSpacing"/>
        <w:ind w:left="360"/>
        <w:rPr>
          <w:rFonts w:ascii="Meiryo" w:eastAsia="Meiryo" w:hAnsi="Meiryo"/>
        </w:rPr>
      </w:pPr>
      <w:r w:rsidRPr="00BB52DE">
        <w:rPr>
          <w:rFonts w:ascii="Meiryo" w:eastAsia="Meiryo" w:hAnsi="Meiryo"/>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2DE">
        <w:rPr>
          <w:rFonts w:ascii="Meiryo" w:eastAsia="Meiryo" w:hAnsi="Meiryo"/>
          <w:lang w:val="ja-JP" w:bidi="ja-JP"/>
        </w:rPr>
        <w:t>アクティブな警告</w:t>
      </w:r>
    </w:p>
    <w:p w14:paraId="5A753ABC" w14:textId="32FBFBAD" w:rsidR="00DC2A7D" w:rsidRPr="00BB52DE" w:rsidRDefault="00BB52DE" w:rsidP="00DC2A7D">
      <w:pPr>
        <w:pStyle w:val="NoSpacing"/>
        <w:ind w:left="360"/>
        <w:rPr>
          <w:rFonts w:ascii="Meiryo" w:eastAsia="Meiryo" w:hAnsi="Meiryo"/>
        </w:rPr>
      </w:pPr>
      <w:r w:rsidRPr="00BB52DE">
        <w:rPr>
          <w:rFonts w:ascii="Meiryo" w:eastAsia="Meiryo" w:hAnsi="Meiryo"/>
          <w:lang w:val="ja-JP" w:bidi="ja-JP"/>
        </w:rPr>
        <w:pict w14:anchorId="582588BF">
          <v:shape id="Picture 121" o:spid="_x0000_i1029" type="#_x0000_t75" style="width:12.75pt;height:11.25pt;visibility:visible;mso-wrap-style:square">
            <v:imagedata r:id="rId32" o:title=""/>
          </v:shape>
        </w:pict>
      </w:r>
      <w:r w:rsidR="00DC2A7D" w:rsidRPr="00BB52DE">
        <w:rPr>
          <w:rFonts w:ascii="Meiryo" w:eastAsia="Meiryo" w:hAnsi="Meiryo"/>
          <w:lang w:val="ja-JP" w:bidi="ja-JP"/>
        </w:rPr>
        <w:t>SQL Server ロール</w:t>
      </w:r>
    </w:p>
    <w:p w14:paraId="195F411C" w14:textId="7783C74D" w:rsidR="008C0D80" w:rsidRPr="00BB52DE" w:rsidRDefault="008C0D80" w:rsidP="008C0D80">
      <w:pPr>
        <w:pStyle w:val="NoSpacing"/>
        <w:ind w:left="360"/>
        <w:rPr>
          <w:rFonts w:ascii="Meiryo" w:eastAsia="Meiryo" w:hAnsi="Meiryo"/>
        </w:rPr>
      </w:pPr>
      <w:r w:rsidRPr="00BB52DE">
        <w:rPr>
          <w:rFonts w:ascii="Meiryo" w:eastAsia="Meiryo" w:hAnsi="Meiryo"/>
          <w:noProof/>
        </w:rPr>
        <w:drawing>
          <wp:inline distT="0" distB="0" distL="0" distR="0" wp14:anchorId="3071D0AD" wp14:editId="6C1B79FC">
            <wp:extent cx="1524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概要</w:t>
      </w:r>
    </w:p>
    <w:p w14:paraId="5E5B2E77" w14:textId="77777777" w:rsidR="00DC2A7D" w:rsidRPr="00BB52DE" w:rsidRDefault="00DC2A7D" w:rsidP="00DC2A7D">
      <w:pPr>
        <w:pStyle w:val="NoSpacing"/>
        <w:ind w:left="360"/>
        <w:rPr>
          <w:rFonts w:ascii="Meiryo" w:eastAsia="Meiryo" w:hAnsi="Meiryo"/>
        </w:rPr>
      </w:pPr>
      <w:r w:rsidRPr="00BB52DE">
        <w:rPr>
          <w:rFonts w:ascii="Meiryo" w:eastAsia="Meiryo" w:hAnsi="Meiryo"/>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コンピューター</w:t>
      </w:r>
    </w:p>
    <w:p w14:paraId="5E2768D5" w14:textId="24A00697" w:rsidR="00DC2A7D" w:rsidRPr="00BB52DE" w:rsidRDefault="00BB52DE" w:rsidP="009C46D9">
      <w:pPr>
        <w:pStyle w:val="NoSpacing"/>
        <w:ind w:left="360"/>
        <w:rPr>
          <w:rFonts w:ascii="Meiryo" w:eastAsia="Meiryo" w:hAnsi="Meiryo"/>
        </w:rPr>
      </w:pPr>
      <w:r w:rsidRPr="00BB52DE">
        <w:rPr>
          <w:rFonts w:ascii="Meiryo" w:eastAsia="Meiryo" w:hAnsi="Meiryo"/>
          <w:lang w:val="ja-JP" w:bidi="ja-JP"/>
        </w:rPr>
        <w:pict w14:anchorId="2672FEA7">
          <v:shape id="_x0000_i1030" type="#_x0000_t75" style="width:11.25pt;height:11.25pt;visibility:visible;mso-wrap-style:square">
            <v:imagedata r:id="rId35" o:title=""/>
          </v:shape>
        </w:pict>
      </w:r>
      <w:r w:rsidR="00DC2A7D" w:rsidRPr="00BB52DE">
        <w:rPr>
          <w:rFonts w:ascii="Meiryo" w:eastAsia="Meiryo" w:hAnsi="Meiryo"/>
          <w:lang w:val="ja-JP" w:bidi="ja-JP"/>
        </w:rPr>
        <w:t>タスクの状態</w:t>
      </w:r>
    </w:p>
    <w:p w14:paraId="437C3304" w14:textId="77777777" w:rsidR="00A304C5" w:rsidRPr="00BB52DE" w:rsidRDefault="00A304C5" w:rsidP="009C46D9">
      <w:pPr>
        <w:pStyle w:val="NoSpacing"/>
        <w:ind w:left="360"/>
        <w:rPr>
          <w:rFonts w:ascii="Meiryo" w:eastAsia="Meiryo" w:hAnsi="Meiryo"/>
        </w:rPr>
      </w:pPr>
    </w:p>
    <w:p w14:paraId="2D7B08C9" w14:textId="3A83D390" w:rsidR="00DC2A7D" w:rsidRPr="00BB52DE" w:rsidRDefault="00A304C5" w:rsidP="009C46D9">
      <w:pPr>
        <w:rPr>
          <w:rFonts w:ascii="Meiryo" w:eastAsia="Meiryo" w:hAnsi="Meiryo"/>
        </w:rPr>
      </w:pPr>
      <w:r w:rsidRPr="00BB52DE">
        <w:rPr>
          <w:rFonts w:ascii="Meiryo" w:eastAsia="Meiryo" w:hAnsi="Meiryo"/>
          <w:lang w:val="ja-JP" w:bidi="ja-JP"/>
        </w:rPr>
        <w:t>「SQL Server ロール」ダッシュ ボードは、SQL Server データベース エンジン、SQL Server Reporting Services、SQL Server Analysis Services および SQL Server Integration Services のすべてのインスタンスに関する情報を提供します。</w:t>
      </w:r>
    </w:p>
    <w:p w14:paraId="4301CAF5" w14:textId="2E4612C1" w:rsidR="00A304C5" w:rsidRPr="00BB52DE" w:rsidRDefault="00A304C5" w:rsidP="009C46D9">
      <w:pPr>
        <w:spacing w:line="240" w:lineRule="auto"/>
        <w:jc w:val="center"/>
        <w:rPr>
          <w:rFonts w:ascii="Meiryo" w:eastAsia="Meiryo" w:hAnsi="Meiryo"/>
        </w:rPr>
      </w:pPr>
      <w:r w:rsidRPr="00BB52DE">
        <w:rPr>
          <w:rFonts w:ascii="Meiryo" w:eastAsia="Meiryo" w:hAnsi="Meiryo"/>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19FD18F3" w:rsidR="00F672FE" w:rsidRPr="00BB52DE" w:rsidRDefault="009C46D9" w:rsidP="00387C76">
      <w:pPr>
        <w:pStyle w:val="Heading3"/>
        <w:rPr>
          <w:rFonts w:ascii="Meiryo" w:eastAsia="Meiryo" w:hAnsi="Meiryo"/>
        </w:rPr>
      </w:pPr>
      <w:bookmarkStart w:id="72" w:name="_Toc469566260"/>
      <w:r w:rsidRPr="00BB52DE">
        <w:rPr>
          <w:rFonts w:ascii="Meiryo" w:eastAsia="Meiryo" w:hAnsi="Meiryo"/>
          <w:lang w:val="ja-JP" w:bidi="ja-JP"/>
        </w:rPr>
        <w:lastRenderedPageBreak/>
        <w:t>SQL Server 2016 Reporting Services ビュー</w:t>
      </w:r>
      <w:bookmarkEnd w:id="72"/>
    </w:p>
    <w:p w14:paraId="78B999B8" w14:textId="64947106" w:rsidR="00F672FE" w:rsidRPr="00BB52DE" w:rsidRDefault="005A570A" w:rsidP="00F672FE">
      <w:pPr>
        <w:rPr>
          <w:rFonts w:ascii="Meiryo" w:eastAsia="Meiryo" w:hAnsi="Meiryo"/>
        </w:rPr>
      </w:pPr>
      <w:r w:rsidRPr="00BB52DE">
        <w:rPr>
          <w:rFonts w:ascii="Meiryo" w:eastAsia="Meiryo" w:hAnsi="Meiryo"/>
          <w:lang w:val="ja-JP" w:bidi="ja-JP"/>
        </w:rPr>
        <w:t>SQL Server 2016 Reporting Services (ネイティブ モード) 用 Microsoft System Center 管理パックには、専用のフォルダーに格納された、状態、パフォーマンス、およびアラート ビューの包括的なセットが導入されています。</w:t>
      </w:r>
    </w:p>
    <w:p w14:paraId="235B7469" w14:textId="66FA07E7" w:rsidR="00F672FE" w:rsidRPr="00BB52DE" w:rsidRDefault="002F67CA" w:rsidP="00F672FE">
      <w:pPr>
        <w:ind w:firstLine="360"/>
        <w:rPr>
          <w:rFonts w:ascii="Meiryo" w:eastAsia="Meiryo" w:hAnsi="Meiryo"/>
        </w:rPr>
      </w:pPr>
      <w:r w:rsidRPr="00BB52DE">
        <w:rPr>
          <w:rFonts w:ascii="Meiryo" w:eastAsia="Meiryo" w:hAnsi="Meiryo"/>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B52DE">
        <w:rPr>
          <w:rFonts w:ascii="Meiryo" w:eastAsia="Meiryo" w:hAnsi="Meiryo"/>
          <w:lang w:val="ja-JP" w:bidi="ja-JP"/>
        </w:rPr>
        <w:t>監視</w:t>
      </w:r>
    </w:p>
    <w:p w14:paraId="32FA5C43" w14:textId="0D30DFC6" w:rsidR="00F672FE" w:rsidRPr="00BB52DE" w:rsidRDefault="002F67CA" w:rsidP="00F672FE">
      <w:pPr>
        <w:ind w:left="360" w:firstLine="360"/>
        <w:rPr>
          <w:rFonts w:ascii="Meiryo" w:eastAsia="Meiryo" w:hAnsi="Meiryo"/>
        </w:rPr>
      </w:pPr>
      <w:r w:rsidRPr="00BB52DE">
        <w:rPr>
          <w:rFonts w:ascii="Meiryo" w:eastAsia="Meiryo" w:hAnsi="Meiryo"/>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B52DE">
        <w:rPr>
          <w:rFonts w:ascii="Meiryo" w:eastAsia="Meiryo" w:hAnsi="Meiryo"/>
          <w:lang w:val="ja-JP" w:bidi="ja-JP"/>
        </w:rPr>
        <w:t xml:space="preserve">Microsoft SQL Server </w:t>
      </w:r>
    </w:p>
    <w:p w14:paraId="30C01E97" w14:textId="72C40F45" w:rsidR="00F672FE" w:rsidRPr="00BB52DE" w:rsidRDefault="002F67CA" w:rsidP="00F672FE">
      <w:pPr>
        <w:ind w:left="720" w:firstLine="360"/>
        <w:rPr>
          <w:rFonts w:ascii="Meiryo" w:eastAsia="Meiryo" w:hAnsi="Meiryo"/>
        </w:rPr>
      </w:pPr>
      <w:r w:rsidRPr="00BB52DE">
        <w:rPr>
          <w:rFonts w:ascii="Meiryo" w:eastAsia="Meiryo" w:hAnsi="Meiryo"/>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BB52DE">
        <w:rPr>
          <w:rFonts w:ascii="Meiryo" w:eastAsia="Meiryo" w:hAnsi="Meiryo"/>
          <w:lang w:val="ja-JP" w:bidi="ja-JP"/>
        </w:rPr>
        <w:t>SQL Server Reporting Services</w:t>
      </w:r>
    </w:p>
    <w:p w14:paraId="585BEAA6" w14:textId="2DC0E872" w:rsidR="00F672FE" w:rsidRPr="00BB52DE" w:rsidRDefault="00F672FE" w:rsidP="00F672FE">
      <w:pPr>
        <w:ind w:left="720" w:firstLine="360"/>
        <w:rPr>
          <w:rFonts w:ascii="Meiryo" w:eastAsia="Meiryo" w:hAnsi="Meiryo"/>
          <w:b/>
        </w:rPr>
      </w:pPr>
      <w:r w:rsidRPr="00BB52DE">
        <w:rPr>
          <w:rFonts w:ascii="Meiryo" w:eastAsia="Meiryo" w:hAnsi="Meiryo"/>
          <w:lang w:val="ja-JP" w:bidi="ja-JP"/>
        </w:rPr>
        <w:tab/>
      </w:r>
      <w:r w:rsidR="002F67CA" w:rsidRPr="00BB52DE">
        <w:rPr>
          <w:rFonts w:ascii="Meiryo" w:eastAsia="Meiryo" w:hAnsi="Meiryo"/>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b/>
          <w:lang w:val="ja-JP" w:bidi="ja-JP"/>
        </w:rPr>
        <w:t>Reporting Services 2016</w:t>
      </w:r>
    </w:p>
    <w:p w14:paraId="482306B5" w14:textId="11598F26" w:rsidR="00F672FE" w:rsidRPr="00BB52DE" w:rsidRDefault="002F67CA" w:rsidP="00F672FE">
      <w:pPr>
        <w:pStyle w:val="AlertLabel"/>
        <w:framePr w:wrap="notBeside"/>
        <w:rPr>
          <w:rFonts w:ascii="Meiryo" w:eastAsia="Meiryo" w:hAnsi="Meiryo"/>
        </w:rPr>
      </w:pPr>
      <w:r w:rsidRPr="00BB52DE">
        <w:rPr>
          <w:rFonts w:ascii="Meiryo" w:eastAsia="Meiryo" w:hAnsi="Meiryo"/>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BB52DE">
        <w:rPr>
          <w:rFonts w:ascii="Meiryo" w:eastAsia="Meiryo" w:hAnsi="Meiryo"/>
          <w:lang w:val="ja-JP" w:bidi="ja-JP"/>
        </w:rPr>
        <w:t xml:space="preserve">注 </w:t>
      </w:r>
    </w:p>
    <w:p w14:paraId="02C527F9" w14:textId="6BF48DA3" w:rsidR="00F672FE" w:rsidRPr="00BB52DE" w:rsidRDefault="00F672FE" w:rsidP="00F672FE">
      <w:pPr>
        <w:pStyle w:val="AlertText"/>
        <w:rPr>
          <w:rFonts w:ascii="Meiryo" w:eastAsia="Meiryo" w:hAnsi="Meiryo"/>
        </w:rPr>
      </w:pPr>
      <w:r w:rsidRPr="00BB52DE">
        <w:rPr>
          <w:rFonts w:ascii="Meiryo" w:eastAsia="Meiryo" w:hAnsi="Meiryo"/>
          <w:lang w:val="ja-JP" w:bidi="ja-JP"/>
        </w:rPr>
        <w:t>ビューの完全な一覧については、このガイドの「</w:t>
      </w:r>
      <w:hyperlink w:anchor="_Appendix:_Monitoring_Pack_1" w:history="1">
        <w:r w:rsidR="00C34B85" w:rsidRPr="00BB52DE">
          <w:rPr>
            <w:rStyle w:val="Hyperlink"/>
            <w:rFonts w:ascii="Meiryo" w:eastAsia="Meiryo" w:hAnsi="Meiryo"/>
            <w:szCs w:val="20"/>
            <w:lang w:val="ja-JP" w:bidi="ja-JP"/>
          </w:rPr>
          <w:t>付録: 監視パックのビューとダッシュボード</w:t>
        </w:r>
      </w:hyperlink>
      <w:r w:rsidRPr="00BB52DE">
        <w:rPr>
          <w:rFonts w:ascii="Meiryo" w:eastAsia="Meiryo" w:hAnsi="Meiryo"/>
          <w:lang w:val="ja-JP" w:bidi="ja-JP"/>
        </w:rPr>
        <w:t>」セクションを参照してください。</w:t>
      </w:r>
    </w:p>
    <w:p w14:paraId="7BC2ACD6" w14:textId="1CE24BFD" w:rsidR="00F672FE" w:rsidRPr="00BB52DE" w:rsidRDefault="002F67CA" w:rsidP="00F672FE">
      <w:pPr>
        <w:pStyle w:val="AlertLabel"/>
        <w:framePr w:wrap="notBeside"/>
        <w:rPr>
          <w:rFonts w:ascii="Meiryo" w:eastAsia="Meiryo" w:hAnsi="Meiryo"/>
        </w:rPr>
      </w:pPr>
      <w:r w:rsidRPr="00BB52DE">
        <w:rPr>
          <w:rFonts w:ascii="Meiryo" w:eastAsia="Meiryo" w:hAnsi="Meiryo"/>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BB52DE">
        <w:rPr>
          <w:rFonts w:ascii="Meiryo" w:eastAsia="Meiryo" w:hAnsi="Meiryo"/>
          <w:lang w:val="ja-JP" w:bidi="ja-JP"/>
        </w:rPr>
        <w:t xml:space="preserve">注 </w:t>
      </w:r>
    </w:p>
    <w:p w14:paraId="2E54CCAC" w14:textId="1FEA8959" w:rsidR="00F672FE" w:rsidRPr="00BB52DE" w:rsidRDefault="00F672FE" w:rsidP="00F672FE">
      <w:pPr>
        <w:ind w:left="360"/>
        <w:rPr>
          <w:rFonts w:ascii="Meiryo" w:eastAsia="Meiryo" w:hAnsi="Meiryo"/>
        </w:rPr>
      </w:pPr>
      <w:r w:rsidRPr="00BB52DE">
        <w:rPr>
          <w:rFonts w:ascii="Meiryo" w:eastAsia="Meiryo" w:hAnsi="Meiryo"/>
          <w:lang w:val="ja-JP" w:bidi="ja-JP"/>
        </w:rPr>
        <w:t>一部のビューには、オブジェクトまたはメトリックの非常に長いリストが含まれている場合があります。特定のオブジェクトまたはオブジェクトのグループを見つけるには、Operations Manager ツール バーの</w:t>
      </w:r>
      <w:r w:rsidRPr="00BB52DE">
        <w:rPr>
          <w:rStyle w:val="UI"/>
          <w:rFonts w:ascii="Meiryo" w:eastAsia="Meiryo" w:hAnsi="Meiryo"/>
          <w:lang w:val="ja-JP" w:bidi="ja-JP"/>
        </w:rPr>
        <w:t xml:space="preserve"> [スコープ]</w:t>
      </w:r>
      <w:r w:rsidRPr="00BB52DE">
        <w:rPr>
          <w:rFonts w:ascii="Meiryo" w:eastAsia="Meiryo" w:hAnsi="Meiryo"/>
          <w:lang w:val="ja-JP" w:bidi="ja-JP"/>
        </w:rPr>
        <w:t>、</w:t>
      </w:r>
      <w:r w:rsidRPr="00BB52DE">
        <w:rPr>
          <w:rStyle w:val="UI"/>
          <w:rFonts w:ascii="Meiryo" w:eastAsia="Meiryo" w:hAnsi="Meiryo"/>
          <w:lang w:val="ja-JP" w:bidi="ja-JP"/>
        </w:rPr>
        <w:t>[検索]</w:t>
      </w:r>
      <w:r w:rsidRPr="00BB52DE">
        <w:rPr>
          <w:rFonts w:ascii="Meiryo" w:eastAsia="Meiryo" w:hAnsi="Meiryo"/>
          <w:lang w:val="ja-JP" w:bidi="ja-JP"/>
        </w:rPr>
        <w:t>、および</w:t>
      </w:r>
      <w:r w:rsidRPr="00BB52DE">
        <w:rPr>
          <w:rStyle w:val="UI"/>
          <w:rFonts w:ascii="Meiryo" w:eastAsia="Meiryo" w:hAnsi="Meiryo"/>
          <w:lang w:val="ja-JP" w:bidi="ja-JP"/>
        </w:rPr>
        <w:t xml:space="preserve"> [検索] </w:t>
      </w:r>
      <w:r w:rsidRPr="00BB52DE">
        <w:rPr>
          <w:rFonts w:ascii="Meiryo" w:eastAsia="Meiryo" w:hAnsi="Meiryo"/>
          <w:lang w:val="ja-JP" w:bidi="ja-JP"/>
        </w:rPr>
        <w:t>ボタンを使用できます。詳細については、Operations Manager ヘルプの 「</w:t>
      </w:r>
      <w:hyperlink r:id="rId37" w:history="1">
        <w:r w:rsidR="00D057C4" w:rsidRPr="00BB52DE">
          <w:rPr>
            <w:rStyle w:val="Hyperlink"/>
            <w:rFonts w:ascii="Meiryo" w:eastAsia="Meiryo" w:hAnsi="Meiryo"/>
            <w:szCs w:val="20"/>
            <w:lang w:val="ja-JP" w:bidi="ja-JP"/>
          </w:rPr>
          <w:t>Operations Manager コンソールでのデータとオブジェクトの検索</w:t>
        </w:r>
      </w:hyperlink>
      <w:r w:rsidRPr="00BB52DE">
        <w:rPr>
          <w:rFonts w:ascii="Meiryo" w:eastAsia="Meiryo" w:hAnsi="Meiryo"/>
          <w:lang w:val="ja-JP" w:bidi="ja-JP"/>
        </w:rPr>
        <w:t>」の記事を参照してください。</w:t>
      </w:r>
    </w:p>
    <w:p w14:paraId="2F7FCEA8" w14:textId="54C2FA25" w:rsidR="00745BFA" w:rsidRPr="00BB52DE" w:rsidRDefault="00745BFA" w:rsidP="00387C76">
      <w:pPr>
        <w:pStyle w:val="Heading3"/>
        <w:rPr>
          <w:rFonts w:ascii="Meiryo" w:eastAsia="Meiryo" w:hAnsi="Meiryo"/>
        </w:rPr>
      </w:pPr>
      <w:bookmarkStart w:id="73" w:name="_Toc469566261"/>
      <w:r w:rsidRPr="00BB52DE">
        <w:rPr>
          <w:rFonts w:ascii="Meiryo" w:eastAsia="Meiryo" w:hAnsi="Meiryo"/>
          <w:lang w:val="ja-JP" w:bidi="ja-JP"/>
        </w:rPr>
        <w:t>ダッシュボード</w:t>
      </w:r>
      <w:bookmarkEnd w:id="73"/>
    </w:p>
    <w:p w14:paraId="27431E39" w14:textId="70031663" w:rsidR="00782F78" w:rsidRPr="00BB52DE" w:rsidRDefault="0028645B" w:rsidP="00782F78">
      <w:pPr>
        <w:rPr>
          <w:rFonts w:ascii="Meiryo" w:eastAsia="Meiryo" w:hAnsi="Meiryo"/>
        </w:rPr>
      </w:pPr>
      <w:r w:rsidRPr="00BB52DE">
        <w:rPr>
          <w:rFonts w:ascii="Meiryo" w:eastAsia="Meiryo" w:hAnsi="Meiryo"/>
          <w:lang w:val="ja-JP" w:bidi="ja-JP"/>
        </w:rPr>
        <w:t>この監視パックには、SQL Server 2016 Reporting Services インスタンスと展開に関する詳細情報を提供する豊富なダッシュボードのセットが含まれています。</w:t>
      </w:r>
    </w:p>
    <w:p w14:paraId="3F94849C" w14:textId="456701B3" w:rsidR="00782F78" w:rsidRPr="00BB52DE" w:rsidRDefault="00782F78" w:rsidP="00782F78">
      <w:pPr>
        <w:pStyle w:val="AlertLabel"/>
        <w:framePr w:wrap="notBeside"/>
        <w:rPr>
          <w:rFonts w:ascii="Meiryo" w:eastAsia="Meiryo" w:hAnsi="Meiryo"/>
        </w:rPr>
      </w:pPr>
      <w:r w:rsidRPr="00BB52DE">
        <w:rPr>
          <w:rFonts w:ascii="Meiryo" w:eastAsia="Meiryo" w:hAnsi="Meiryo"/>
          <w:noProof/>
        </w:rPr>
        <w:drawing>
          <wp:inline distT="0" distB="0" distL="0" distR="0" wp14:anchorId="298071A5" wp14:editId="19C56958">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注 </w:t>
      </w:r>
    </w:p>
    <w:p w14:paraId="3FB01AF4" w14:textId="7A3037DD" w:rsidR="00782F78" w:rsidRPr="00BB52DE" w:rsidRDefault="00782F78" w:rsidP="00782F78">
      <w:pPr>
        <w:ind w:left="360"/>
        <w:rPr>
          <w:rFonts w:ascii="Meiryo" w:eastAsia="Meiryo" w:hAnsi="Meiryo"/>
        </w:rPr>
      </w:pPr>
      <w:r w:rsidRPr="00BB52DE">
        <w:rPr>
          <w:rFonts w:ascii="Meiryo" w:eastAsia="Meiryo" w:hAnsi="Meiryo"/>
          <w:lang w:val="ja-JP" w:bidi="ja-JP"/>
        </w:rPr>
        <w:t>詳細については、SQLServerDashboards.doc を参照してください。</w:t>
      </w:r>
    </w:p>
    <w:p w14:paraId="0F551212" w14:textId="316D4AA2" w:rsidR="00567E6F" w:rsidRPr="00BB52DE" w:rsidRDefault="00387C76" w:rsidP="002B7112">
      <w:pPr>
        <w:rPr>
          <w:rFonts w:ascii="Meiryo" w:eastAsia="Meiryo" w:hAnsi="Meiryo"/>
        </w:rPr>
      </w:pPr>
      <w:r w:rsidRPr="00BB52DE">
        <w:rPr>
          <w:rFonts w:ascii="Meiryo" w:eastAsia="Meiryo" w:hAnsi="Meiryo"/>
          <w:lang w:val="ja-JP" w:bidi="ja-JP"/>
        </w:rPr>
        <w:br w:type="page"/>
      </w:r>
    </w:p>
    <w:p w14:paraId="5527DE85" w14:textId="77777777" w:rsidR="003B3ECC" w:rsidRPr="00BB52DE" w:rsidRDefault="003B3ECC" w:rsidP="00E43C80">
      <w:pPr>
        <w:pStyle w:val="Heading2"/>
        <w:rPr>
          <w:rFonts w:ascii="Meiryo" w:eastAsia="Meiryo" w:hAnsi="Meiryo"/>
        </w:rPr>
      </w:pPr>
      <w:bookmarkStart w:id="74" w:name="_Toc469566262"/>
      <w:r w:rsidRPr="00BB52DE">
        <w:rPr>
          <w:rFonts w:ascii="Meiryo" w:eastAsia="Meiryo" w:hAnsi="Meiryo"/>
          <w:lang w:val="ja-JP" w:bidi="ja-JP"/>
        </w:rPr>
        <w:lastRenderedPageBreak/>
        <w:t>リンク</w:t>
      </w:r>
      <w:bookmarkStart w:id="75" w:name="z875296f2d58e4444bc3f0350fcd3e7ff"/>
      <w:bookmarkEnd w:id="75"/>
      <w:bookmarkEnd w:id="74"/>
    </w:p>
    <w:p w14:paraId="4F5F65CB" w14:textId="77777777" w:rsidR="00740909" w:rsidRPr="00BB52DE" w:rsidRDefault="00740909" w:rsidP="00740909">
      <w:pPr>
        <w:rPr>
          <w:rFonts w:ascii="Meiryo" w:eastAsia="Meiryo" w:hAnsi="Meiryo"/>
        </w:rPr>
      </w:pPr>
      <w:r w:rsidRPr="00BB52DE">
        <w:rPr>
          <w:rFonts w:ascii="Meiryo" w:eastAsia="Meiryo" w:hAnsi="Meiryo"/>
          <w:lang w:val="ja-JP" w:bidi="ja-JP"/>
        </w:rPr>
        <w:t>以下のリンクから、System Center 監視パックに関連する一般的なタスクに関する情報が得られます。</w:t>
      </w:r>
    </w:p>
    <w:p w14:paraId="19D10F2A" w14:textId="03A3DACD" w:rsidR="00740909" w:rsidRPr="00BB52DE" w:rsidRDefault="00BB52DE" w:rsidP="00740909">
      <w:pPr>
        <w:pStyle w:val="BulletedList1"/>
        <w:numPr>
          <w:ilvl w:val="0"/>
          <w:numId w:val="44"/>
        </w:numPr>
        <w:tabs>
          <w:tab w:val="left" w:pos="360"/>
        </w:tabs>
        <w:spacing w:before="0" w:after="160" w:line="260" w:lineRule="exact"/>
        <w:jc w:val="left"/>
        <w:rPr>
          <w:rFonts w:ascii="Meiryo" w:eastAsia="Meiryo" w:hAnsi="Meiryo"/>
        </w:rPr>
      </w:pPr>
      <w:hyperlink r:id="rId38" w:history="1">
        <w:r w:rsidR="00740909" w:rsidRPr="00BB52DE">
          <w:rPr>
            <w:rStyle w:val="Hyperlink"/>
            <w:rFonts w:ascii="Meiryo" w:eastAsia="Meiryo" w:hAnsi="Meiryo"/>
            <w:lang w:val="ja-JP" w:bidi="ja-JP"/>
          </w:rPr>
          <w:t>管理パックのライフ サイクル</w:t>
        </w:r>
      </w:hyperlink>
      <w:r w:rsidR="00740909" w:rsidRPr="00BB52DE">
        <w:rPr>
          <w:rFonts w:ascii="Meiryo" w:eastAsia="Meiryo" w:hAnsi="Meiryo"/>
          <w:lang w:val="ja-JP" w:bidi="ja-JP"/>
        </w:rPr>
        <w:t xml:space="preserve"> </w:t>
      </w:r>
    </w:p>
    <w:p w14:paraId="043F7FC0" w14:textId="400D982E" w:rsidR="00740909" w:rsidRPr="00BB52DE" w:rsidRDefault="00BB52DE" w:rsidP="00740909">
      <w:pPr>
        <w:pStyle w:val="BulletedList1"/>
        <w:numPr>
          <w:ilvl w:val="0"/>
          <w:numId w:val="44"/>
        </w:numPr>
        <w:tabs>
          <w:tab w:val="left" w:pos="360"/>
        </w:tabs>
        <w:spacing w:before="0" w:after="160" w:line="260" w:lineRule="exact"/>
        <w:jc w:val="left"/>
        <w:rPr>
          <w:rFonts w:ascii="Meiryo" w:eastAsia="Meiryo" w:hAnsi="Meiryo"/>
        </w:rPr>
      </w:pPr>
      <w:hyperlink r:id="rId39" w:history="1">
        <w:r w:rsidR="00740909" w:rsidRPr="00BB52DE">
          <w:rPr>
            <w:rStyle w:val="Hyperlink"/>
            <w:rFonts w:ascii="Meiryo" w:eastAsia="Meiryo" w:hAnsi="Meiryo"/>
            <w:lang w:val="ja-JP" w:bidi="ja-JP"/>
          </w:rPr>
          <w:t>Operations Manager 管理パックをインポートする方法</w:t>
        </w:r>
      </w:hyperlink>
      <w:r w:rsidR="00740909" w:rsidRPr="00BB52DE">
        <w:rPr>
          <w:rFonts w:ascii="Meiryo" w:eastAsia="Meiryo" w:hAnsi="Meiryo"/>
          <w:lang w:val="ja-JP" w:bidi="ja-JP"/>
        </w:rPr>
        <w:t xml:space="preserve"> </w:t>
      </w:r>
    </w:p>
    <w:p w14:paraId="131492CA" w14:textId="6493EEE8" w:rsidR="00740909" w:rsidRPr="00BB52DE" w:rsidRDefault="00BB52DE" w:rsidP="00740909">
      <w:pPr>
        <w:pStyle w:val="BulletedList1"/>
        <w:numPr>
          <w:ilvl w:val="0"/>
          <w:numId w:val="44"/>
        </w:numPr>
        <w:tabs>
          <w:tab w:val="left" w:pos="360"/>
        </w:tabs>
        <w:spacing w:before="0" w:after="160" w:line="260" w:lineRule="exact"/>
        <w:jc w:val="left"/>
        <w:rPr>
          <w:rFonts w:ascii="Meiryo" w:eastAsia="Meiryo" w:hAnsi="Meiryo"/>
        </w:rPr>
      </w:pPr>
      <w:hyperlink r:id="rId40" w:history="1">
        <w:r w:rsidR="00740909" w:rsidRPr="00BB52DE">
          <w:rPr>
            <w:rStyle w:val="Hyperlink"/>
            <w:rFonts w:ascii="Meiryo" w:eastAsia="Meiryo" w:hAnsi="Meiryo"/>
            <w:szCs w:val="20"/>
            <w:lang w:val="ja-JP" w:bidi="ja-JP"/>
          </w:rPr>
          <w:t>上書き用管理パックの作成</w:t>
        </w:r>
      </w:hyperlink>
      <w:r w:rsidR="00740909" w:rsidRPr="00BB52DE">
        <w:rPr>
          <w:rFonts w:ascii="Meiryo" w:eastAsia="Meiryo" w:hAnsi="Meiryo"/>
          <w:lang w:val="ja-JP" w:bidi="ja-JP"/>
        </w:rPr>
        <w:t xml:space="preserve"> </w:t>
      </w:r>
    </w:p>
    <w:p w14:paraId="174FFF0A" w14:textId="1A411E17" w:rsidR="00740909" w:rsidRPr="00BB52DE" w:rsidRDefault="00BB52DE" w:rsidP="00740909">
      <w:pPr>
        <w:pStyle w:val="BulletedList1"/>
        <w:numPr>
          <w:ilvl w:val="0"/>
          <w:numId w:val="44"/>
        </w:numPr>
        <w:tabs>
          <w:tab w:val="left" w:pos="360"/>
        </w:tabs>
        <w:spacing w:before="0" w:after="160" w:line="260" w:lineRule="exact"/>
        <w:jc w:val="left"/>
        <w:rPr>
          <w:rFonts w:ascii="Meiryo" w:eastAsia="Meiryo" w:hAnsi="Meiryo"/>
        </w:rPr>
      </w:pPr>
      <w:hyperlink r:id="rId41" w:history="1">
        <w:r w:rsidR="00740909" w:rsidRPr="00BB52DE">
          <w:rPr>
            <w:rStyle w:val="Hyperlink"/>
            <w:rFonts w:ascii="Meiryo" w:eastAsia="Meiryo" w:hAnsi="Meiryo"/>
            <w:szCs w:val="20"/>
            <w:lang w:val="ja-JP" w:bidi="ja-JP"/>
          </w:rPr>
          <w:t>実行アカウントと実行プロファイルの管理</w:t>
        </w:r>
      </w:hyperlink>
      <w:r w:rsidR="00740909" w:rsidRPr="00BB52DE">
        <w:rPr>
          <w:rFonts w:ascii="Meiryo" w:eastAsia="Meiryo" w:hAnsi="Meiryo"/>
          <w:lang w:val="ja-JP" w:bidi="ja-JP"/>
        </w:rPr>
        <w:t xml:space="preserve"> </w:t>
      </w:r>
    </w:p>
    <w:p w14:paraId="72F7EA30" w14:textId="4F2C09BC" w:rsidR="00740909" w:rsidRPr="00BB52DE" w:rsidRDefault="00BB52DE" w:rsidP="00740909">
      <w:pPr>
        <w:pStyle w:val="BulletedList1"/>
        <w:numPr>
          <w:ilvl w:val="0"/>
          <w:numId w:val="44"/>
        </w:numPr>
        <w:tabs>
          <w:tab w:val="left" w:pos="360"/>
        </w:tabs>
        <w:spacing w:before="0" w:after="160" w:line="260" w:lineRule="exact"/>
        <w:jc w:val="left"/>
        <w:rPr>
          <w:rFonts w:ascii="Meiryo" w:eastAsia="Meiryo" w:hAnsi="Meiryo"/>
        </w:rPr>
      </w:pPr>
      <w:hyperlink r:id="rId42" w:history="1">
        <w:r w:rsidR="00740909" w:rsidRPr="00BB52DE">
          <w:rPr>
            <w:rStyle w:val="Hyperlink"/>
            <w:rFonts w:ascii="Meiryo" w:eastAsia="Meiryo" w:hAnsi="Meiryo"/>
            <w:szCs w:val="20"/>
            <w:lang w:val="ja-JP" w:bidi="ja-JP"/>
          </w:rPr>
          <w:t>Operations Manager 管理パックをエクスポートする方法</w:t>
        </w:r>
      </w:hyperlink>
      <w:r w:rsidR="00740909" w:rsidRPr="00BB52DE">
        <w:rPr>
          <w:rFonts w:ascii="Meiryo" w:eastAsia="Meiryo" w:hAnsi="Meiryo"/>
          <w:lang w:val="ja-JP" w:bidi="ja-JP"/>
        </w:rPr>
        <w:t xml:space="preserve"> </w:t>
      </w:r>
    </w:p>
    <w:p w14:paraId="2BE01F30" w14:textId="677E3FAB" w:rsidR="00740909" w:rsidRPr="00BB52DE" w:rsidRDefault="00BB52DE" w:rsidP="00740909">
      <w:pPr>
        <w:pStyle w:val="BulletedList1"/>
        <w:numPr>
          <w:ilvl w:val="0"/>
          <w:numId w:val="44"/>
        </w:numPr>
        <w:tabs>
          <w:tab w:val="left" w:pos="360"/>
        </w:tabs>
        <w:spacing w:before="0" w:after="160" w:line="260" w:lineRule="exact"/>
        <w:jc w:val="left"/>
        <w:rPr>
          <w:rFonts w:ascii="Meiryo" w:eastAsia="Meiryo" w:hAnsi="Meiryo"/>
        </w:rPr>
      </w:pPr>
      <w:hyperlink r:id="rId43" w:history="1">
        <w:r w:rsidR="00740909" w:rsidRPr="00BB52DE">
          <w:rPr>
            <w:rStyle w:val="Hyperlink"/>
            <w:rFonts w:ascii="Meiryo" w:eastAsia="Meiryo" w:hAnsi="Meiryo"/>
            <w:szCs w:val="20"/>
            <w:lang w:val="ja-JP" w:bidi="ja-JP"/>
          </w:rPr>
          <w:t>Operations Manager 管理パックを削除する方法</w:t>
        </w:r>
      </w:hyperlink>
      <w:r w:rsidR="00740909" w:rsidRPr="00BB52DE">
        <w:rPr>
          <w:rFonts w:ascii="Meiryo" w:eastAsia="Meiryo" w:hAnsi="Meiryo"/>
          <w:lang w:val="ja-JP" w:bidi="ja-JP"/>
        </w:rPr>
        <w:t xml:space="preserve"> </w:t>
      </w:r>
    </w:p>
    <w:p w14:paraId="50192FB5" w14:textId="77777777" w:rsidR="00740909" w:rsidRPr="00BB52DE"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7148003A" w14:textId="715D832C" w:rsidR="00740909" w:rsidRPr="00BB52DE" w:rsidRDefault="00740909" w:rsidP="00740909">
      <w:pPr>
        <w:pStyle w:val="BulletedList1"/>
        <w:numPr>
          <w:ilvl w:val="0"/>
          <w:numId w:val="0"/>
        </w:numPr>
        <w:tabs>
          <w:tab w:val="left" w:pos="0"/>
        </w:tabs>
        <w:spacing w:line="260" w:lineRule="exact"/>
        <w:rPr>
          <w:rFonts w:ascii="Meiryo" w:eastAsia="Meiryo" w:hAnsi="Meiryo"/>
        </w:rPr>
      </w:pPr>
      <w:r w:rsidRPr="00BB52DE">
        <w:rPr>
          <w:rFonts w:ascii="Meiryo" w:eastAsia="Meiryo" w:hAnsi="Meiryo"/>
          <w:lang w:val="ja-JP" w:bidi="ja-JP"/>
        </w:rPr>
        <w:t>既に管理パックの基本機能にある程度慣れており、サービス パックの知識を広げたいと考えている場合は、Microsoft Virtual Academy (MVA) の 「</w:t>
      </w:r>
      <w:hyperlink r:id="rId44" w:history="1">
        <w:r w:rsidRPr="00BB52DE">
          <w:rPr>
            <w:rStyle w:val="Hyperlink"/>
            <w:rFonts w:ascii="Meiryo" w:eastAsia="Meiryo" w:hAnsi="Meiryo"/>
            <w:szCs w:val="20"/>
            <w:lang w:val="ja-JP" w:bidi="ja-JP"/>
          </w:rPr>
          <w:t>System Center 2012 R2 Operations Manager 管理パック</w:t>
        </w:r>
      </w:hyperlink>
      <w:r w:rsidRPr="00BB52DE">
        <w:rPr>
          <w:rFonts w:ascii="Meiryo" w:eastAsia="Meiryo" w:hAnsi="Meiryo"/>
          <w:lang w:val="ja-JP" w:bidi="ja-JP"/>
        </w:rPr>
        <w:t>コース」をご覧ください。</w:t>
      </w:r>
    </w:p>
    <w:p w14:paraId="723DAA3A" w14:textId="1F951C43" w:rsidR="00740909" w:rsidRPr="00BB52DE" w:rsidRDefault="003F31D8" w:rsidP="00740909">
      <w:pPr>
        <w:rPr>
          <w:rFonts w:ascii="Meiryo" w:eastAsia="Meiryo" w:hAnsi="Meiryo"/>
        </w:rPr>
      </w:pPr>
      <w:r w:rsidRPr="00BB52DE">
        <w:rPr>
          <w:rFonts w:ascii="Meiryo" w:eastAsia="Meiryo" w:hAnsi="Meiryo"/>
          <w:lang w:val="ja-JP" w:bidi="ja-JP"/>
        </w:rPr>
        <w:t>Operations Manager および監視パックに関する質問については、「</w:t>
      </w:r>
      <w:hyperlink r:id="rId45" w:history="1">
        <w:r w:rsidR="00740909" w:rsidRPr="00BB52DE">
          <w:rPr>
            <w:rStyle w:val="Hyperlink"/>
            <w:rFonts w:ascii="Meiryo" w:eastAsia="Meiryo" w:hAnsi="Meiryo"/>
            <w:lang w:val="ja-JP" w:bidi="ja-JP"/>
          </w:rPr>
          <w:t>System Center Operations Manager コミュニティ フォーラム</w:t>
        </w:r>
      </w:hyperlink>
      <w:r w:rsidRPr="00BB52DE">
        <w:rPr>
          <w:rFonts w:ascii="Meiryo" w:eastAsia="Meiryo" w:hAnsi="Meiryo"/>
          <w:lang w:val="ja-JP" w:bidi="ja-JP"/>
        </w:rPr>
        <w:t>」(</w:t>
      </w:r>
      <w:hyperlink r:id="rId46" w:history="1">
        <w:r w:rsidR="00740909" w:rsidRPr="00BB52DE">
          <w:rPr>
            <w:rStyle w:val="Hyperlink"/>
            <w:rFonts w:ascii="Meiryo" w:eastAsia="Meiryo" w:hAnsi="Meiryo"/>
            <w:szCs w:val="20"/>
            <w:lang w:val="ja-JP" w:bidi="ja-JP"/>
          </w:rPr>
          <w:t>http://go.microsoft.com/fwlink/?LinkID=179635</w:t>
        </w:r>
      </w:hyperlink>
      <w:r w:rsidRPr="00BB52DE">
        <w:rPr>
          <w:rFonts w:ascii="Meiryo" w:eastAsia="Meiryo" w:hAnsi="Meiryo"/>
          <w:lang w:val="ja-JP" w:bidi="ja-JP"/>
        </w:rPr>
        <w:t>) を参照してください。</w:t>
      </w:r>
    </w:p>
    <w:p w14:paraId="42B86855" w14:textId="77777777" w:rsidR="00740909" w:rsidRPr="00BB52DE" w:rsidRDefault="00740909" w:rsidP="00740909">
      <w:pPr>
        <w:pStyle w:val="BulletedList1"/>
        <w:numPr>
          <w:ilvl w:val="0"/>
          <w:numId w:val="0"/>
        </w:numPr>
        <w:tabs>
          <w:tab w:val="left" w:pos="360"/>
        </w:tabs>
        <w:spacing w:line="260" w:lineRule="exact"/>
        <w:ind w:left="360" w:hanging="360"/>
        <w:rPr>
          <w:rFonts w:ascii="Meiryo" w:eastAsia="Meiryo" w:hAnsi="Meiryo"/>
        </w:rPr>
      </w:pPr>
    </w:p>
    <w:p w14:paraId="3787690F" w14:textId="77777777" w:rsidR="00740909" w:rsidRPr="00BB52DE" w:rsidRDefault="00740909" w:rsidP="00740909">
      <w:pPr>
        <w:pStyle w:val="AlertLabel"/>
        <w:framePr w:wrap="notBeside"/>
        <w:rPr>
          <w:rFonts w:ascii="Meiryo" w:eastAsia="Meiryo" w:hAnsi="Meiryo"/>
        </w:rPr>
      </w:pPr>
      <w:r w:rsidRPr="00BB52DE">
        <w:rPr>
          <w:rFonts w:ascii="Meiryo" w:eastAsia="Meiryo" w:hAnsi="Meiryo"/>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B52DE">
        <w:rPr>
          <w:rFonts w:ascii="Meiryo" w:eastAsia="Meiryo" w:hAnsi="Meiryo"/>
          <w:lang w:val="ja-JP" w:bidi="ja-JP"/>
        </w:rPr>
        <w:t xml:space="preserve">重要 </w:t>
      </w:r>
    </w:p>
    <w:p w14:paraId="60D638AB" w14:textId="77777777" w:rsidR="00740909" w:rsidRPr="00BB52DE" w:rsidRDefault="00740909" w:rsidP="00740909">
      <w:pPr>
        <w:pStyle w:val="AlertText"/>
        <w:rPr>
          <w:rFonts w:ascii="Meiryo" w:eastAsia="Meiryo" w:hAnsi="Meiryo"/>
        </w:rPr>
      </w:pPr>
      <w:r w:rsidRPr="00BB52DE">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1488E679" w14:textId="77777777" w:rsidR="00D854D0" w:rsidRPr="00BB52DE" w:rsidRDefault="00D854D0" w:rsidP="003B3ECC">
      <w:pPr>
        <w:pStyle w:val="AlertText"/>
        <w:rPr>
          <w:rFonts w:ascii="Meiryo" w:eastAsia="Meiryo" w:hAnsi="Meiryo"/>
        </w:rPr>
      </w:pPr>
    </w:p>
    <w:p w14:paraId="3F7CB0BC" w14:textId="62FE7BB5" w:rsidR="00D854D0" w:rsidRPr="00BB52DE" w:rsidRDefault="00D854D0" w:rsidP="003B3ECC">
      <w:pPr>
        <w:pStyle w:val="AlertText"/>
        <w:rPr>
          <w:rFonts w:ascii="Meiryo" w:eastAsia="Meiryo" w:hAnsi="Meiryo"/>
        </w:rPr>
      </w:pPr>
      <w:r w:rsidRPr="00BB52DE">
        <w:rPr>
          <w:rFonts w:ascii="Meiryo" w:eastAsia="Meiryo" w:hAnsi="Meiryo"/>
          <w:lang w:val="ja-JP" w:bidi="ja-JP"/>
        </w:rPr>
        <w:br w:type="page"/>
      </w:r>
    </w:p>
    <w:p w14:paraId="713E119B" w14:textId="7C577569" w:rsidR="00D82B82" w:rsidRPr="00BB52DE" w:rsidRDefault="00D82B82" w:rsidP="00D854D0">
      <w:pPr>
        <w:pStyle w:val="Heading2"/>
        <w:jc w:val="left"/>
        <w:rPr>
          <w:rFonts w:ascii="Meiryo" w:eastAsia="Meiryo" w:hAnsi="Meiryo"/>
        </w:rPr>
      </w:pPr>
      <w:bookmarkStart w:id="76" w:name="_Appendix:_Monitoring_Pack_1"/>
      <w:bookmarkStart w:id="77" w:name="_Ref384671946"/>
      <w:bookmarkStart w:id="78" w:name="_Ref385866094"/>
      <w:bookmarkStart w:id="79" w:name="_Toc469566263"/>
      <w:bookmarkEnd w:id="76"/>
      <w:r w:rsidRPr="00BB52DE">
        <w:rPr>
          <w:rFonts w:ascii="Meiryo" w:eastAsia="Meiryo" w:hAnsi="Meiryo"/>
          <w:lang w:val="ja-JP" w:bidi="ja-JP"/>
        </w:rPr>
        <w:lastRenderedPageBreak/>
        <w:t>付録: 監視パックの</w:t>
      </w:r>
      <w:bookmarkEnd w:id="77"/>
      <w:r w:rsidRPr="00BB52DE">
        <w:rPr>
          <w:rFonts w:ascii="Meiryo" w:eastAsia="Meiryo" w:hAnsi="Meiryo"/>
          <w:lang w:val="ja-JP" w:bidi="ja-JP"/>
        </w:rPr>
        <w:t>ビューとダッシュボード</w:t>
      </w:r>
      <w:bookmarkEnd w:id="78"/>
      <w:bookmarkEnd w:id="79"/>
    </w:p>
    <w:p w14:paraId="303DE783" w14:textId="77777777" w:rsidR="00DC2A7D" w:rsidRPr="00BB52DE" w:rsidRDefault="00DC2A7D" w:rsidP="009C46D9">
      <w:pPr>
        <w:rPr>
          <w:rFonts w:ascii="Meiryo" w:eastAsia="Meiryo" w:hAnsi="Meiryo"/>
        </w:rPr>
      </w:pPr>
    </w:p>
    <w:p w14:paraId="5BB3C70B" w14:textId="495FC8CC" w:rsidR="00277CBC" w:rsidRPr="00BB52DE" w:rsidRDefault="00277CBC" w:rsidP="00277CBC">
      <w:pPr>
        <w:pStyle w:val="NoSpacing"/>
        <w:rPr>
          <w:rFonts w:ascii="Meiryo" w:eastAsia="Meiryo" w:hAnsi="Meiryo"/>
        </w:rPr>
      </w:pPr>
      <w:r w:rsidRPr="00BB52DE">
        <w:rPr>
          <w:rFonts w:ascii="Meiryo" w:eastAsia="Meiryo" w:hAnsi="Meiryo"/>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lang w:val="ja-JP" w:bidi="ja-JP"/>
        </w:rPr>
        <w:t>Microsoft SQL Server</w:t>
      </w:r>
    </w:p>
    <w:p w14:paraId="1AE7E12B" w14:textId="77777777" w:rsidR="00277CBC" w:rsidRPr="00BB52DE" w:rsidRDefault="00277CBC" w:rsidP="009C46D9">
      <w:pPr>
        <w:pStyle w:val="NoSpacing"/>
        <w:ind w:left="360"/>
        <w:rPr>
          <w:rFonts w:ascii="Meiryo" w:eastAsia="Meiryo" w:hAnsi="Meiryo"/>
        </w:rPr>
      </w:pPr>
      <w:r w:rsidRPr="00BB52DE">
        <w:rPr>
          <w:rFonts w:ascii="Meiryo" w:eastAsia="Meiryo" w:hAnsi="Meiryo"/>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2DE">
        <w:rPr>
          <w:rFonts w:ascii="Meiryo" w:eastAsia="Meiryo" w:hAnsi="Meiryo"/>
          <w:lang w:val="ja-JP" w:bidi="ja-JP"/>
        </w:rPr>
        <w:t>アクティブな警告</w:t>
      </w:r>
    </w:p>
    <w:p w14:paraId="4CB5DEE0" w14:textId="77777777" w:rsidR="00277CBC" w:rsidRPr="00BB52DE" w:rsidRDefault="00277CBC" w:rsidP="009C46D9">
      <w:pPr>
        <w:pStyle w:val="NoSpacing"/>
        <w:ind w:left="360"/>
        <w:rPr>
          <w:rFonts w:ascii="Meiryo" w:eastAsia="Meiryo" w:hAnsi="Meiryo"/>
        </w:rPr>
      </w:pPr>
      <w:r w:rsidRPr="00BB52DE">
        <w:rPr>
          <w:rFonts w:ascii="Meiryo" w:eastAsia="Meiryo" w:hAnsi="Meiryo"/>
          <w:noProof/>
        </w:rPr>
        <w:drawing>
          <wp:inline distT="0" distB="0" distL="0" distR="0" wp14:anchorId="25988B7A" wp14:editId="682B91DF">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SQL Server ロール</w:t>
      </w:r>
    </w:p>
    <w:p w14:paraId="1EBBE307" w14:textId="73E79EFB" w:rsidR="00AD6E7B" w:rsidRPr="00BB52DE" w:rsidRDefault="00AD6E7B" w:rsidP="00AD6E7B">
      <w:pPr>
        <w:pStyle w:val="NoSpacing"/>
        <w:ind w:left="360"/>
        <w:rPr>
          <w:rFonts w:ascii="Meiryo" w:eastAsia="Meiryo" w:hAnsi="Meiryo"/>
        </w:rPr>
      </w:pPr>
      <w:r w:rsidRPr="00BB52DE">
        <w:rPr>
          <w:rFonts w:ascii="Meiryo" w:eastAsia="Meiryo" w:hAnsi="Meiryo"/>
          <w:noProof/>
        </w:rPr>
        <w:drawing>
          <wp:inline distT="0" distB="0" distL="0" distR="0" wp14:anchorId="2901440F" wp14:editId="309CB5FD">
            <wp:extent cx="15240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概要</w:t>
      </w:r>
    </w:p>
    <w:p w14:paraId="78341050" w14:textId="77777777" w:rsidR="00277CBC" w:rsidRPr="00BB52DE" w:rsidRDefault="00277CBC" w:rsidP="009C46D9">
      <w:pPr>
        <w:pStyle w:val="NoSpacing"/>
        <w:ind w:left="360"/>
        <w:rPr>
          <w:rFonts w:ascii="Meiryo" w:eastAsia="Meiryo" w:hAnsi="Meiryo"/>
        </w:rPr>
      </w:pPr>
      <w:r w:rsidRPr="00BB52DE">
        <w:rPr>
          <w:rFonts w:ascii="Meiryo" w:eastAsia="Meiryo" w:hAnsi="Meiryo"/>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コンピューター</w:t>
      </w:r>
    </w:p>
    <w:p w14:paraId="0062BE35" w14:textId="77777777" w:rsidR="00277CBC" w:rsidRPr="00BB52DE" w:rsidRDefault="00277CBC" w:rsidP="009C46D9">
      <w:pPr>
        <w:pStyle w:val="NoSpacing"/>
        <w:ind w:left="360"/>
        <w:rPr>
          <w:rFonts w:ascii="Meiryo" w:eastAsia="Meiryo" w:hAnsi="Meiryo"/>
        </w:rPr>
      </w:pPr>
      <w:r w:rsidRPr="00BB52DE">
        <w:rPr>
          <w:rFonts w:ascii="Meiryo" w:eastAsia="Meiryo" w:hAnsi="Meiryo"/>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2DE">
        <w:rPr>
          <w:rFonts w:ascii="Meiryo" w:eastAsia="Meiryo" w:hAnsi="Meiryo"/>
          <w:lang w:val="ja-JP" w:bidi="ja-JP"/>
        </w:rPr>
        <w:t>タスクの状態</w:t>
      </w:r>
    </w:p>
    <w:p w14:paraId="6727B584" w14:textId="774CF284" w:rsidR="00277CBC" w:rsidRPr="00BB52DE" w:rsidRDefault="00277CBC" w:rsidP="009C46D9">
      <w:pPr>
        <w:pStyle w:val="NoSpacing"/>
        <w:ind w:left="360"/>
        <w:rPr>
          <w:rFonts w:ascii="Meiryo" w:eastAsia="Meiryo" w:hAnsi="Meiryo"/>
          <w:b/>
        </w:rPr>
      </w:pPr>
      <w:r w:rsidRPr="00BB52DE">
        <w:rPr>
          <w:rFonts w:ascii="Meiryo" w:eastAsia="Meiryo" w:hAnsi="Meiryo"/>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B52DE">
        <w:rPr>
          <w:rFonts w:ascii="Meiryo" w:eastAsia="Meiryo" w:hAnsi="Meiryo"/>
          <w:lang w:val="ja-JP" w:bidi="ja-JP"/>
        </w:rPr>
        <w:t>SQL Server Reporting Services</w:t>
      </w:r>
    </w:p>
    <w:p w14:paraId="3DCAEDBF" w14:textId="17D85673" w:rsidR="00D854D0" w:rsidRPr="00BB52DE" w:rsidRDefault="002F67CA" w:rsidP="009C46D9">
      <w:pPr>
        <w:pStyle w:val="NoSpacing"/>
        <w:ind w:left="720"/>
        <w:rPr>
          <w:rFonts w:ascii="Meiryo" w:eastAsia="Meiryo" w:hAnsi="Meiryo"/>
        </w:rPr>
      </w:pPr>
      <w:r w:rsidRPr="00BB52DE">
        <w:rPr>
          <w:rFonts w:ascii="Meiryo" w:eastAsia="Meiryo" w:hAnsi="Meiryo"/>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rsidRPr="00BB52DE">
        <w:rPr>
          <w:rFonts w:ascii="Meiryo" w:eastAsia="Meiryo" w:hAnsi="Meiryo"/>
          <w:lang w:val="ja-JP" w:bidi="ja-JP"/>
        </w:rPr>
        <w:t>Reporting Services 2016</w:t>
      </w:r>
    </w:p>
    <w:p w14:paraId="2D0F9AFE" w14:textId="5F134E7C" w:rsidR="00D854D0" w:rsidRPr="00BB52DE" w:rsidRDefault="00D854D0" w:rsidP="009C46D9">
      <w:pPr>
        <w:pStyle w:val="NoSpacing"/>
        <w:ind w:left="720"/>
        <w:rPr>
          <w:rFonts w:ascii="Meiryo" w:eastAsia="Meiryo" w:hAnsi="Meiryo"/>
        </w:rPr>
      </w:pPr>
      <w:r w:rsidRPr="00BB52DE">
        <w:rPr>
          <w:rFonts w:ascii="Meiryo" w:eastAsia="Meiryo" w:hAnsi="Meiryo"/>
          <w:lang w:val="ja-JP" w:bidi="ja-JP"/>
        </w:rPr>
        <w:tab/>
      </w:r>
      <w:r w:rsidR="002F67CA" w:rsidRPr="00BB52DE">
        <w:rPr>
          <w:rFonts w:ascii="Meiryo" w:eastAsia="Meiryo" w:hAnsi="Meiryo"/>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2DE">
        <w:rPr>
          <w:rFonts w:ascii="Meiryo" w:eastAsia="Meiryo" w:hAnsi="Meiryo"/>
          <w:lang w:val="ja-JP" w:bidi="ja-JP"/>
        </w:rPr>
        <w:t>アクティブな警告</w:t>
      </w:r>
    </w:p>
    <w:p w14:paraId="4FEAE247" w14:textId="1581D015" w:rsidR="00F34A45" w:rsidRPr="00BB52DE" w:rsidRDefault="00F34A45" w:rsidP="00F34A45">
      <w:pPr>
        <w:pStyle w:val="NoSpacing"/>
        <w:ind w:left="720" w:firstLine="360"/>
        <w:rPr>
          <w:rFonts w:ascii="Meiryo" w:eastAsia="Meiryo" w:hAnsi="Meiryo"/>
        </w:rPr>
      </w:pPr>
      <w:r w:rsidRPr="00BB52DE">
        <w:rPr>
          <w:rFonts w:ascii="Meiryo" w:eastAsia="Meiryo" w:hAnsi="Meiryo"/>
          <w:noProof/>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概要</w:t>
      </w:r>
    </w:p>
    <w:p w14:paraId="09A2743A" w14:textId="0E59A996" w:rsidR="00D854D0" w:rsidRPr="00BB52DE" w:rsidRDefault="00D854D0" w:rsidP="008C0D80">
      <w:pPr>
        <w:pStyle w:val="NoSpacing"/>
        <w:ind w:left="720"/>
        <w:rPr>
          <w:rFonts w:ascii="Meiryo" w:eastAsia="Meiryo" w:hAnsi="Meiryo"/>
        </w:rPr>
      </w:pPr>
      <w:r w:rsidRPr="00BB52DE">
        <w:rPr>
          <w:rFonts w:ascii="Meiryo" w:eastAsia="Meiryo" w:hAnsi="Meiryo"/>
          <w:lang w:val="ja-JP" w:bidi="ja-JP"/>
        </w:rPr>
        <w:tab/>
      </w:r>
      <w:r w:rsidR="002F67CA" w:rsidRPr="00BB52DE">
        <w:rPr>
          <w:rFonts w:ascii="Meiryo" w:eastAsia="Meiryo" w:hAnsi="Meiryo"/>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2DE">
        <w:rPr>
          <w:rFonts w:ascii="Meiryo" w:eastAsia="Meiryo" w:hAnsi="Meiryo"/>
          <w:lang w:val="ja-JP" w:bidi="ja-JP"/>
        </w:rPr>
        <w:t>展開</w:t>
      </w:r>
    </w:p>
    <w:p w14:paraId="0DAE9F11" w14:textId="556DC31C" w:rsidR="00F34A45" w:rsidRPr="00BB52DE" w:rsidRDefault="00F34A45" w:rsidP="00F34A45">
      <w:pPr>
        <w:pStyle w:val="NoSpacing"/>
        <w:ind w:left="720" w:firstLine="360"/>
        <w:rPr>
          <w:rFonts w:ascii="Meiryo" w:eastAsia="Meiryo" w:hAnsi="Meiryo"/>
        </w:rPr>
      </w:pPr>
      <w:r w:rsidRPr="00BB52DE">
        <w:rPr>
          <w:rFonts w:ascii="Meiryo" w:eastAsia="Meiryo" w:hAnsi="Meiryo"/>
          <w:noProof/>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2DE">
        <w:rPr>
          <w:rFonts w:ascii="Meiryo" w:eastAsia="Meiryo" w:hAnsi="Meiryo"/>
          <w:lang w:val="ja-JP" w:bidi="ja-JP"/>
        </w:rPr>
        <w:t>インスタンス</w:t>
      </w:r>
    </w:p>
    <w:p w14:paraId="29C541FC" w14:textId="03E409C8" w:rsidR="00D854D0" w:rsidRPr="00BB52DE" w:rsidRDefault="00D854D0" w:rsidP="009C46D9">
      <w:pPr>
        <w:pStyle w:val="NoSpacing"/>
        <w:ind w:left="720"/>
        <w:rPr>
          <w:rFonts w:ascii="Meiryo" w:eastAsia="Meiryo" w:hAnsi="Meiryo"/>
        </w:rPr>
      </w:pPr>
      <w:r w:rsidRPr="00BB52DE">
        <w:rPr>
          <w:rFonts w:ascii="Meiryo" w:eastAsia="Meiryo" w:hAnsi="Meiryo"/>
          <w:lang w:val="ja-JP" w:bidi="ja-JP"/>
        </w:rPr>
        <w:tab/>
      </w:r>
      <w:r w:rsidR="002F67CA" w:rsidRPr="00BB52DE">
        <w:rPr>
          <w:rFonts w:ascii="Meiryo" w:eastAsia="Meiryo" w:hAnsi="Meiryo"/>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2DE">
        <w:rPr>
          <w:rFonts w:ascii="Meiryo" w:eastAsia="Meiryo" w:hAnsi="Meiryo"/>
          <w:lang w:val="ja-JP" w:bidi="ja-JP"/>
        </w:rPr>
        <w:t>パフォーマンス</w:t>
      </w:r>
    </w:p>
    <w:p w14:paraId="4192B4FA" w14:textId="77777777" w:rsidR="00F34A45" w:rsidRPr="00BB52DE" w:rsidRDefault="00F34A45" w:rsidP="00F34A45">
      <w:pPr>
        <w:pStyle w:val="NoSpacing"/>
        <w:ind w:left="720"/>
        <w:rPr>
          <w:rFonts w:ascii="Meiryo" w:eastAsia="Meiryo" w:hAnsi="Meiryo"/>
        </w:rPr>
      </w:pPr>
      <w:r w:rsidRPr="00BB52DE">
        <w:rPr>
          <w:rFonts w:ascii="Meiryo" w:eastAsia="Meiryo" w:hAnsi="Meiryo"/>
          <w:lang w:val="ja-JP" w:bidi="ja-JP"/>
        </w:rPr>
        <w:tab/>
      </w:r>
      <w:r w:rsidRPr="00BB52DE">
        <w:rPr>
          <w:rFonts w:ascii="Meiryo" w:eastAsia="Meiryo" w:hAnsi="Meiryo"/>
          <w:lang w:val="ja-JP" w:bidi="ja-JP"/>
        </w:rPr>
        <w:tab/>
      </w:r>
      <w:r w:rsidRPr="00BB52DE">
        <w:rPr>
          <w:rFonts w:ascii="Meiryo" w:eastAsia="Meiryo" w:hAnsi="Meiryo"/>
          <w:noProof/>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展開パフォーマンス</w:t>
      </w:r>
    </w:p>
    <w:p w14:paraId="4880490F" w14:textId="7666BF30" w:rsidR="00F34A45" w:rsidRPr="00BB52DE" w:rsidRDefault="00F34A45" w:rsidP="00F34A45">
      <w:pPr>
        <w:pStyle w:val="NoSpacing"/>
        <w:ind w:left="720"/>
        <w:rPr>
          <w:rFonts w:ascii="Meiryo" w:eastAsia="Meiryo" w:hAnsi="Meiryo"/>
        </w:rPr>
      </w:pPr>
      <w:r w:rsidRPr="00BB52DE">
        <w:rPr>
          <w:rFonts w:ascii="Meiryo" w:eastAsia="Meiryo" w:hAnsi="Meiryo"/>
          <w:lang w:val="ja-JP" w:bidi="ja-JP"/>
        </w:rPr>
        <w:tab/>
      </w:r>
      <w:r w:rsidRPr="00BB52DE">
        <w:rPr>
          <w:rFonts w:ascii="Meiryo" w:eastAsia="Meiryo" w:hAnsi="Meiryo"/>
          <w:lang w:val="ja-JP" w:bidi="ja-JP"/>
        </w:rPr>
        <w:tab/>
      </w:r>
      <w:r w:rsidRPr="00BB52DE">
        <w:rPr>
          <w:rFonts w:ascii="Meiryo" w:eastAsia="Meiryo" w:hAnsi="Meiryo"/>
          <w:noProof/>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B52DE">
        <w:rPr>
          <w:rFonts w:ascii="Meiryo" w:eastAsia="Meiryo" w:hAnsi="Meiryo"/>
          <w:lang w:val="ja-JP" w:bidi="ja-JP"/>
        </w:rPr>
        <w:t>インスタンス パフォーマンス</w:t>
      </w:r>
    </w:p>
    <w:p w14:paraId="42D26B1B" w14:textId="6AD8F4A7" w:rsidR="00D854D0" w:rsidRPr="00BB52DE" w:rsidRDefault="00D854D0" w:rsidP="0067454F">
      <w:pPr>
        <w:rPr>
          <w:rFonts w:ascii="Meiryo" w:eastAsia="Meiryo" w:hAnsi="Meiryo"/>
        </w:rPr>
      </w:pPr>
      <w:r w:rsidRPr="00BB52DE">
        <w:rPr>
          <w:rFonts w:ascii="Meiryo" w:eastAsia="Meiryo" w:hAnsi="Meiryo"/>
          <w:lang w:val="ja-JP" w:bidi="ja-JP"/>
        </w:rPr>
        <w:br w:type="page"/>
      </w:r>
    </w:p>
    <w:p w14:paraId="75365A05" w14:textId="42403ACD" w:rsidR="003B3ECC" w:rsidRPr="00BB52DE" w:rsidRDefault="003B3ECC" w:rsidP="00D82B82">
      <w:pPr>
        <w:pStyle w:val="Heading2"/>
        <w:jc w:val="left"/>
        <w:rPr>
          <w:rFonts w:ascii="Meiryo" w:eastAsia="Meiryo" w:hAnsi="Meiryo"/>
        </w:rPr>
      </w:pPr>
      <w:bookmarkStart w:id="80" w:name="_Appendix:_Monitoring_Pack"/>
      <w:bookmarkStart w:id="81" w:name="_Ref384671940"/>
      <w:bookmarkStart w:id="82" w:name="_Ref384837856"/>
      <w:bookmarkStart w:id="83" w:name="_Toc469566264"/>
      <w:bookmarkEnd w:id="80"/>
      <w:r w:rsidRPr="00BB52DE">
        <w:rPr>
          <w:rFonts w:ascii="Meiryo" w:eastAsia="Meiryo" w:hAnsi="Meiryo"/>
          <w:lang w:val="ja-JP" w:bidi="ja-JP"/>
        </w:rPr>
        <w:lastRenderedPageBreak/>
        <w:t>付録: 監視パックのオブジェクトとワークフロー</w:t>
      </w:r>
      <w:bookmarkEnd w:id="81"/>
      <w:bookmarkEnd w:id="82"/>
      <w:bookmarkEnd w:id="83"/>
    </w:p>
    <w:p w14:paraId="5EAC36AB" w14:textId="06BAFF06" w:rsidR="00C40E3D" w:rsidRPr="00BB52DE" w:rsidRDefault="00C40E3D" w:rsidP="00EA3E78">
      <w:pPr>
        <w:rPr>
          <w:rFonts w:ascii="Meiryo" w:eastAsia="Meiryo" w:hAnsi="Meiryo"/>
        </w:rPr>
      </w:pPr>
    </w:p>
    <w:p w14:paraId="4E8767AF" w14:textId="77777777" w:rsidR="00C40E3D" w:rsidRPr="00BB52DE" w:rsidRDefault="00C40E3D" w:rsidP="00EA3E78">
      <w:pPr>
        <w:pStyle w:val="Heading3"/>
        <w:rPr>
          <w:rFonts w:ascii="Meiryo" w:eastAsia="Meiryo" w:hAnsi="Meiryo"/>
        </w:rPr>
      </w:pPr>
      <w:bookmarkStart w:id="84" w:name="_Toc469566265"/>
      <w:r w:rsidRPr="00BB52DE">
        <w:rPr>
          <w:rFonts w:ascii="Meiryo" w:eastAsia="Meiryo" w:hAnsi="Meiryo"/>
          <w:lang w:val="ja-JP" w:bidi="ja-JP"/>
        </w:rPr>
        <w:t>ヘルス サービス</w:t>
      </w:r>
      <w:bookmarkEnd w:id="84"/>
    </w:p>
    <w:p w14:paraId="3BA1880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このタイプは、System Center ヘルス サービスを表します。</w:t>
      </w:r>
    </w:p>
    <w:p w14:paraId="3EEB69A0" w14:textId="77777777" w:rsidR="00C40E3D" w:rsidRPr="00BB52DE" w:rsidRDefault="00C40E3D" w:rsidP="00EA3E78">
      <w:pPr>
        <w:pStyle w:val="Heading4"/>
        <w:rPr>
          <w:rFonts w:ascii="Meiryo" w:eastAsia="Meiryo" w:hAnsi="Meiryo"/>
        </w:rPr>
      </w:pPr>
      <w:bookmarkStart w:id="85" w:name="_Toc469566266"/>
      <w:r w:rsidRPr="00BB52DE">
        <w:rPr>
          <w:rFonts w:ascii="Meiryo" w:eastAsia="Meiryo" w:hAnsi="Meiryo"/>
          <w:lang w:val="ja-JP" w:bidi="ja-JP"/>
        </w:rPr>
        <w:t>ヘルス サービス - 検出</w:t>
      </w:r>
      <w:bookmarkEnd w:id="85"/>
    </w:p>
    <w:p w14:paraId="6840021A"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ネイティブ モード展開検出</w:t>
      </w:r>
    </w:p>
    <w:p w14:paraId="7A9D9D9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2016 ネイティブ モード展開のすべてのインスタンスを検出します。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394F2226" w14:textId="77777777" w:rsidTr="00C40E3D">
        <w:trPr>
          <w:trHeight w:val="54"/>
        </w:trPr>
        <w:tc>
          <w:tcPr>
            <w:tcW w:w="54" w:type="dxa"/>
          </w:tcPr>
          <w:p w14:paraId="0BB4D87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3E1493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4C3743D"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EC7EB9E" w14:textId="77777777" w:rsidTr="00C40E3D">
        <w:tc>
          <w:tcPr>
            <w:tcW w:w="54" w:type="dxa"/>
          </w:tcPr>
          <w:p w14:paraId="2BDDEB6A"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C40E3D" w:rsidRPr="00BB52DE" w14:paraId="3568B48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D12A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1860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EBF9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74760D7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3AE5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3F1A9"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AA0C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4FFEDC1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E6F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B39E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9542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r w:rsidR="00C40E3D" w:rsidRPr="00BB52DE" w14:paraId="0EC8152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F7DA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5760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E6B53" w14:textId="77777777" w:rsidR="00C40E3D" w:rsidRPr="00BB52DE" w:rsidRDefault="00C40E3D" w:rsidP="00C40E3D">
                  <w:pPr>
                    <w:spacing w:after="0" w:line="240" w:lineRule="auto"/>
                    <w:rPr>
                      <w:rFonts w:ascii="Meiryo" w:eastAsia="Meiryo" w:hAnsi="Meiryo"/>
                    </w:rPr>
                  </w:pPr>
                </w:p>
              </w:tc>
            </w:tr>
            <w:tr w:rsidR="00C40E3D" w:rsidRPr="00BB52DE" w14:paraId="4C7D074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DFAC3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DEA54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7772D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38D2DF2" w14:textId="77777777" w:rsidR="00C40E3D" w:rsidRPr="00BB52DE" w:rsidRDefault="00C40E3D" w:rsidP="00C40E3D">
            <w:pPr>
              <w:spacing w:after="0" w:line="240" w:lineRule="auto"/>
              <w:rPr>
                <w:rFonts w:ascii="Meiryo" w:eastAsia="Meiryo" w:hAnsi="Meiryo"/>
              </w:rPr>
            </w:pPr>
          </w:p>
        </w:tc>
        <w:tc>
          <w:tcPr>
            <w:tcW w:w="149" w:type="dxa"/>
          </w:tcPr>
          <w:p w14:paraId="0A28801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E244CFD" w14:textId="77777777" w:rsidTr="00C40E3D">
        <w:trPr>
          <w:trHeight w:val="80"/>
        </w:trPr>
        <w:tc>
          <w:tcPr>
            <w:tcW w:w="54" w:type="dxa"/>
          </w:tcPr>
          <w:p w14:paraId="66A6FBBD"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F147EB8"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04E1264" w14:textId="77777777" w:rsidR="00C40E3D" w:rsidRPr="00BB52DE" w:rsidRDefault="00C40E3D" w:rsidP="00C40E3D">
            <w:pPr>
              <w:pStyle w:val="EmptyCellLayoutStyle"/>
              <w:spacing w:after="0" w:line="240" w:lineRule="auto"/>
              <w:rPr>
                <w:rFonts w:ascii="Meiryo" w:eastAsia="Meiryo" w:hAnsi="Meiryo"/>
              </w:rPr>
            </w:pPr>
          </w:p>
        </w:tc>
      </w:tr>
    </w:tbl>
    <w:p w14:paraId="21AA4467" w14:textId="77777777" w:rsidR="00C40E3D" w:rsidRPr="00BB52DE" w:rsidRDefault="00C40E3D" w:rsidP="00C40E3D">
      <w:pPr>
        <w:spacing w:after="0" w:line="240" w:lineRule="auto"/>
        <w:rPr>
          <w:rFonts w:ascii="Meiryo" w:eastAsia="Meiryo" w:hAnsi="Meiryo"/>
        </w:rPr>
      </w:pPr>
    </w:p>
    <w:p w14:paraId="1C0EE9A1" w14:textId="77777777" w:rsidR="00C40E3D" w:rsidRPr="00BB52DE" w:rsidRDefault="00C40E3D" w:rsidP="00EA3E78">
      <w:pPr>
        <w:pStyle w:val="Heading3"/>
        <w:rPr>
          <w:rFonts w:ascii="Meiryo" w:eastAsia="Meiryo" w:hAnsi="Meiryo"/>
        </w:rPr>
      </w:pPr>
      <w:bookmarkStart w:id="86" w:name="_Toc469566267"/>
      <w:r w:rsidRPr="00BB52DE">
        <w:rPr>
          <w:rFonts w:ascii="Meiryo" w:eastAsia="Meiryo" w:hAnsi="Meiryo"/>
          <w:lang w:val="ja-JP" w:bidi="ja-JP"/>
        </w:rPr>
        <w:t>Microsoft SQL Server 2016 Reporting Services (ネイティブ モード)</w:t>
      </w:r>
      <w:bookmarkEnd w:id="86"/>
    </w:p>
    <w:p w14:paraId="0325808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(ネイティブ モード)</w:t>
      </w:r>
    </w:p>
    <w:p w14:paraId="50C0C057" w14:textId="77777777" w:rsidR="00C40E3D" w:rsidRPr="00BB52DE" w:rsidRDefault="00C40E3D" w:rsidP="00EA3E78">
      <w:pPr>
        <w:pStyle w:val="Heading4"/>
        <w:rPr>
          <w:rFonts w:ascii="Meiryo" w:eastAsia="Meiryo" w:hAnsi="Meiryo"/>
        </w:rPr>
      </w:pPr>
      <w:bookmarkStart w:id="87" w:name="_Toc469566268"/>
      <w:r w:rsidRPr="00BB52DE">
        <w:rPr>
          <w:rFonts w:ascii="Meiryo" w:eastAsia="Meiryo" w:hAnsi="Meiryo"/>
          <w:lang w:val="ja-JP" w:bidi="ja-JP"/>
        </w:rPr>
        <w:t>Microsoft SQL Server 2016 Reporting Services (ネイティブ モード) - 検出</w:t>
      </w:r>
      <w:bookmarkEnd w:id="87"/>
    </w:p>
    <w:p w14:paraId="0D9FA8C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Microsoft SQL Server 2016 Reporting Services (ネイティブ モード) 検出</w:t>
      </w:r>
    </w:p>
    <w:p w14:paraId="411A4BE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このルールは、すべての Microsoft SQL Server 2016 Reporting Services (ネイティブ モード) 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46E8D22F" w14:textId="77777777" w:rsidTr="00C40E3D">
        <w:trPr>
          <w:trHeight w:val="54"/>
        </w:trPr>
        <w:tc>
          <w:tcPr>
            <w:tcW w:w="54" w:type="dxa"/>
          </w:tcPr>
          <w:p w14:paraId="28DEE1E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98DB7A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CCB8638"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FD7E9FE" w14:textId="77777777" w:rsidTr="00C40E3D">
        <w:tc>
          <w:tcPr>
            <w:tcW w:w="54" w:type="dxa"/>
          </w:tcPr>
          <w:p w14:paraId="6CD4259F"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C40E3D" w:rsidRPr="00BB52DE" w14:paraId="415343C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B428B8"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ADA50"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E5DCC5"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3595E7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B73A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058AE"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6FFF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7273103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03B9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A296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42F2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r w:rsidR="00C40E3D" w:rsidRPr="00BB52DE" w14:paraId="744D421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F3C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4FA5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4249B" w14:textId="77777777" w:rsidR="00C40E3D" w:rsidRPr="00BB52DE" w:rsidRDefault="00C40E3D" w:rsidP="00C40E3D">
                  <w:pPr>
                    <w:spacing w:after="0" w:line="240" w:lineRule="auto"/>
                    <w:rPr>
                      <w:rFonts w:ascii="Meiryo" w:eastAsia="Meiryo" w:hAnsi="Meiryo"/>
                    </w:rPr>
                  </w:pPr>
                </w:p>
              </w:tc>
            </w:tr>
            <w:tr w:rsidR="00C40E3D" w:rsidRPr="00BB52DE" w14:paraId="3B9C756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C9EB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923EE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831A8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C5075CF" w14:textId="77777777" w:rsidR="00C40E3D" w:rsidRPr="00BB52DE" w:rsidRDefault="00C40E3D" w:rsidP="00C40E3D">
            <w:pPr>
              <w:spacing w:after="0" w:line="240" w:lineRule="auto"/>
              <w:rPr>
                <w:rFonts w:ascii="Meiryo" w:eastAsia="Meiryo" w:hAnsi="Meiryo"/>
              </w:rPr>
            </w:pPr>
          </w:p>
        </w:tc>
        <w:tc>
          <w:tcPr>
            <w:tcW w:w="149" w:type="dxa"/>
          </w:tcPr>
          <w:p w14:paraId="35C48966"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E9D51FC" w14:textId="77777777" w:rsidTr="00C40E3D">
        <w:trPr>
          <w:trHeight w:val="80"/>
        </w:trPr>
        <w:tc>
          <w:tcPr>
            <w:tcW w:w="54" w:type="dxa"/>
          </w:tcPr>
          <w:p w14:paraId="29388A3E"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91C459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CA770C0" w14:textId="77777777" w:rsidR="00C40E3D" w:rsidRPr="00BB52DE" w:rsidRDefault="00C40E3D" w:rsidP="00C40E3D">
            <w:pPr>
              <w:pStyle w:val="EmptyCellLayoutStyle"/>
              <w:spacing w:after="0" w:line="240" w:lineRule="auto"/>
              <w:rPr>
                <w:rFonts w:ascii="Meiryo" w:eastAsia="Meiryo" w:hAnsi="Meiryo"/>
              </w:rPr>
            </w:pPr>
          </w:p>
        </w:tc>
      </w:tr>
    </w:tbl>
    <w:p w14:paraId="045F2165" w14:textId="77777777" w:rsidR="00C40E3D" w:rsidRPr="00BB52DE" w:rsidRDefault="00C40E3D" w:rsidP="00C40E3D">
      <w:pPr>
        <w:spacing w:after="0" w:line="240" w:lineRule="auto"/>
        <w:rPr>
          <w:rFonts w:ascii="Meiryo" w:eastAsia="Meiryo" w:hAnsi="Meiryo"/>
        </w:rPr>
      </w:pPr>
    </w:p>
    <w:p w14:paraId="5090C1EF" w14:textId="77777777" w:rsidR="00C40E3D" w:rsidRPr="00BB52DE" w:rsidRDefault="00C40E3D" w:rsidP="00EA3E78">
      <w:pPr>
        <w:pStyle w:val="Heading4"/>
        <w:rPr>
          <w:rFonts w:ascii="Meiryo" w:eastAsia="Meiryo" w:hAnsi="Meiryo"/>
        </w:rPr>
      </w:pPr>
      <w:bookmarkStart w:id="88" w:name="_Toc469566269"/>
      <w:r w:rsidRPr="00BB52DE">
        <w:rPr>
          <w:rFonts w:ascii="Meiryo" w:eastAsia="Meiryo" w:hAnsi="Meiryo"/>
          <w:lang w:val="ja-JP" w:bidi="ja-JP"/>
        </w:rPr>
        <w:t>Microsoft SQL Server 2016 Reporting Services (ネイティブ モード) - ユニット モニター</w:t>
      </w:r>
      <w:bookmarkEnd w:id="88"/>
    </w:p>
    <w:p w14:paraId="5C6CC809"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インスタンスによって消費されるメモリ</w:t>
      </w:r>
    </w:p>
    <w:p w14:paraId="5442F5C8" w14:textId="645A7112"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SSRS プロセスによるメモリ使用量が WorkingSetMaximum 設定で定義された制限に近付くと、モニターは警告を出します。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1A3CF3EC" w14:textId="77777777" w:rsidTr="00C40E3D">
        <w:trPr>
          <w:trHeight w:val="54"/>
        </w:trPr>
        <w:tc>
          <w:tcPr>
            <w:tcW w:w="54" w:type="dxa"/>
          </w:tcPr>
          <w:p w14:paraId="27DBE4CE"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9E582EF"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4DCEB55"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6C241BE" w14:textId="77777777" w:rsidTr="00C40E3D">
        <w:tc>
          <w:tcPr>
            <w:tcW w:w="54" w:type="dxa"/>
          </w:tcPr>
          <w:p w14:paraId="2F66689F"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5DB84A98"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C864F8"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64354"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E1C110"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24147B1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2838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BE759"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701F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5FA6E27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3DB7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6DBC4"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9B3E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02B7ED5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A77E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7754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監視されている値が重大なしきい値を超えると、モニターの状態が重大に変わります。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ABE6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w:t>
                  </w:r>
                </w:p>
              </w:tc>
            </w:tr>
            <w:tr w:rsidR="00C40E3D" w:rsidRPr="00BB52DE" w14:paraId="774126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997C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046F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07AB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68BBFC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D3E2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559E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775B8" w14:textId="77777777" w:rsidR="00C40E3D" w:rsidRPr="00BB52DE" w:rsidRDefault="00C40E3D" w:rsidP="00C40E3D">
                  <w:pPr>
                    <w:spacing w:after="0" w:line="240" w:lineRule="auto"/>
                    <w:rPr>
                      <w:rFonts w:ascii="Meiryo" w:eastAsia="Meiryo" w:hAnsi="Meiryo"/>
                    </w:rPr>
                  </w:pPr>
                </w:p>
              </w:tc>
            </w:tr>
            <w:tr w:rsidR="00C40E3D" w:rsidRPr="00BB52DE" w14:paraId="5775A6D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34AB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6247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30A0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5287506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8E1AD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94FD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監視されている値が警告しきい値と重大なしきい値の間になると、モニターの状態が警告に変わります。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682CB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80</w:t>
                  </w:r>
                </w:p>
              </w:tc>
            </w:tr>
          </w:tbl>
          <w:p w14:paraId="2C236285" w14:textId="77777777" w:rsidR="00C40E3D" w:rsidRPr="00BB52DE" w:rsidRDefault="00C40E3D" w:rsidP="00C40E3D">
            <w:pPr>
              <w:spacing w:after="0" w:line="240" w:lineRule="auto"/>
              <w:rPr>
                <w:rFonts w:ascii="Meiryo" w:eastAsia="Meiryo" w:hAnsi="Meiryo"/>
              </w:rPr>
            </w:pPr>
          </w:p>
        </w:tc>
        <w:tc>
          <w:tcPr>
            <w:tcW w:w="149" w:type="dxa"/>
          </w:tcPr>
          <w:p w14:paraId="64875484"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143A311" w14:textId="77777777" w:rsidTr="00C40E3D">
        <w:trPr>
          <w:trHeight w:val="80"/>
        </w:trPr>
        <w:tc>
          <w:tcPr>
            <w:tcW w:w="54" w:type="dxa"/>
          </w:tcPr>
          <w:p w14:paraId="5560DE2E"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038617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E006C33" w14:textId="77777777" w:rsidR="00C40E3D" w:rsidRPr="00BB52DE" w:rsidRDefault="00C40E3D" w:rsidP="00C40E3D">
            <w:pPr>
              <w:pStyle w:val="EmptyCellLayoutStyle"/>
              <w:spacing w:after="0" w:line="240" w:lineRule="auto"/>
              <w:rPr>
                <w:rFonts w:ascii="Meiryo" w:eastAsia="Meiryo" w:hAnsi="Meiryo"/>
              </w:rPr>
            </w:pPr>
          </w:p>
        </w:tc>
      </w:tr>
    </w:tbl>
    <w:p w14:paraId="5AD39068" w14:textId="77777777" w:rsidR="00C40E3D" w:rsidRPr="00BB52DE" w:rsidRDefault="00C40E3D" w:rsidP="00C40E3D">
      <w:pPr>
        <w:spacing w:after="0" w:line="240" w:lineRule="auto"/>
        <w:rPr>
          <w:rFonts w:ascii="Meiryo" w:eastAsia="Meiryo" w:hAnsi="Meiryo"/>
        </w:rPr>
      </w:pPr>
    </w:p>
    <w:p w14:paraId="0157D1E8"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Web サービス アクセス可能</w:t>
      </w:r>
    </w:p>
    <w:p w14:paraId="211C68E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監視ワークフローが SSRS Web サービスに接続できない場合、モニターは警告を生成します。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C40E3D" w:rsidRPr="00BB52DE" w14:paraId="4A11F2CE" w14:textId="77777777" w:rsidTr="00C40E3D">
        <w:trPr>
          <w:trHeight w:val="54"/>
        </w:trPr>
        <w:tc>
          <w:tcPr>
            <w:tcW w:w="54" w:type="dxa"/>
          </w:tcPr>
          <w:p w14:paraId="59F0510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361AEAE"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5773AA8"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D5D2C65" w14:textId="77777777" w:rsidTr="00C40E3D">
        <w:tc>
          <w:tcPr>
            <w:tcW w:w="54" w:type="dxa"/>
          </w:tcPr>
          <w:p w14:paraId="2D9CB662"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6"/>
              <w:gridCol w:w="2837"/>
              <w:gridCol w:w="2808"/>
            </w:tblGrid>
            <w:tr w:rsidR="00C40E3D" w:rsidRPr="00BB52DE" w14:paraId="1605FAF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0D968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53C8F3"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50F64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4F64200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A578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DE3C3"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78F6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51620FF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E8C2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4AB69"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0A7C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401692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BE5F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無視されたステータス コードの検査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8280D5" w14:textId="7CB0A763"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このパラメーターにより、明確に無効なステータス コードを持つ Web サービスからの応</w:t>
                  </w:r>
                  <w:r w:rsidRPr="00BB52DE">
                    <w:rPr>
                      <w:rFonts w:ascii="Meiryo" w:eastAsia="Meiryo" w:hAnsi="Meiryo"/>
                      <w:color w:val="000000"/>
                      <w:lang w:val="ja-JP" w:bidi="ja-JP"/>
                    </w:rPr>
                    <w:lastRenderedPageBreak/>
                    <w:t>答が有効なものとして渡される必要があるかどうかを確認できます。セミコロンで区切ると、有効なコードの一覧を設定することができます。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5637E" w14:textId="77777777" w:rsidR="00C40E3D" w:rsidRPr="00BB52DE" w:rsidRDefault="00C40E3D" w:rsidP="00C40E3D">
                  <w:pPr>
                    <w:spacing w:after="0" w:line="240" w:lineRule="auto"/>
                    <w:rPr>
                      <w:rFonts w:ascii="Meiryo" w:eastAsia="Meiryo" w:hAnsi="Meiryo"/>
                    </w:rPr>
                  </w:pPr>
                </w:p>
              </w:tc>
            </w:tr>
            <w:tr w:rsidR="00C40E3D" w:rsidRPr="00BB52DE" w14:paraId="7474976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C398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8518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2B8AB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1650B12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1CC1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FA80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E29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w:t>
                  </w:r>
                </w:p>
              </w:tc>
            </w:tr>
            <w:tr w:rsidR="00C40E3D" w:rsidRPr="00BB52DE" w14:paraId="6E1807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8011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E17A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F6FFD" w14:textId="77777777" w:rsidR="00C40E3D" w:rsidRPr="00BB52DE" w:rsidRDefault="00C40E3D" w:rsidP="00C40E3D">
                  <w:pPr>
                    <w:spacing w:after="0" w:line="240" w:lineRule="auto"/>
                    <w:rPr>
                      <w:rFonts w:ascii="Meiryo" w:eastAsia="Meiryo" w:hAnsi="Meiryo"/>
                    </w:rPr>
                  </w:pPr>
                </w:p>
              </w:tc>
            </w:tr>
            <w:tr w:rsidR="00C40E3D" w:rsidRPr="00BB52DE" w14:paraId="7F8755F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32FCE" w14:textId="201277BA"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Web 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DC81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 Web リソースにアクセスできなかった場合、ワークフローは失敗し、イベントが登録されます。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183B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24D82ED2"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F9545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24B02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874E6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148900DD" w14:textId="77777777" w:rsidR="00C40E3D" w:rsidRPr="00BB52DE" w:rsidRDefault="00C40E3D" w:rsidP="00C40E3D">
            <w:pPr>
              <w:spacing w:after="0" w:line="240" w:lineRule="auto"/>
              <w:rPr>
                <w:rFonts w:ascii="Meiryo" w:eastAsia="Meiryo" w:hAnsi="Meiryo"/>
              </w:rPr>
            </w:pPr>
          </w:p>
        </w:tc>
        <w:tc>
          <w:tcPr>
            <w:tcW w:w="149" w:type="dxa"/>
          </w:tcPr>
          <w:p w14:paraId="66F2D834"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617D47C" w14:textId="77777777" w:rsidTr="00C40E3D">
        <w:trPr>
          <w:trHeight w:val="80"/>
        </w:trPr>
        <w:tc>
          <w:tcPr>
            <w:tcW w:w="54" w:type="dxa"/>
          </w:tcPr>
          <w:p w14:paraId="4A7CC89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0279DD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ADF5DA1" w14:textId="77777777" w:rsidR="00C40E3D" w:rsidRPr="00BB52DE" w:rsidRDefault="00C40E3D" w:rsidP="00C40E3D">
            <w:pPr>
              <w:pStyle w:val="EmptyCellLayoutStyle"/>
              <w:spacing w:after="0" w:line="240" w:lineRule="auto"/>
              <w:rPr>
                <w:rFonts w:ascii="Meiryo" w:eastAsia="Meiryo" w:hAnsi="Meiryo"/>
              </w:rPr>
            </w:pPr>
          </w:p>
        </w:tc>
      </w:tr>
    </w:tbl>
    <w:p w14:paraId="3B3F8193" w14:textId="77777777" w:rsidR="00C40E3D" w:rsidRPr="00BB52DE" w:rsidRDefault="00C40E3D" w:rsidP="00C40E3D">
      <w:pPr>
        <w:spacing w:after="0" w:line="240" w:lineRule="auto"/>
        <w:rPr>
          <w:rFonts w:ascii="Meiryo" w:eastAsia="Meiryo" w:hAnsi="Meiryo"/>
        </w:rPr>
      </w:pPr>
    </w:p>
    <w:p w14:paraId="0E5AA6C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color w:val="5B9BD5" w:themeColor="accent1"/>
          <w:lang w:val="ja-JP" w:bidi="ja-JP"/>
        </w:rPr>
        <w:t>レポート マネージャー アクセス可能</w:t>
      </w:r>
    </w:p>
    <w:p w14:paraId="46BD6AA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監視ワークフローが SSRS レポート マネージャーに接続できない場合、モニターは警告を生成します。</w:t>
      </w:r>
    </w:p>
    <w:tbl>
      <w:tblPr>
        <w:tblW w:w="0" w:type="auto"/>
        <w:tblCellMar>
          <w:left w:w="0" w:type="dxa"/>
          <w:right w:w="0" w:type="dxa"/>
        </w:tblCellMar>
        <w:tblLook w:val="0000" w:firstRow="0" w:lastRow="0" w:firstColumn="0" w:lastColumn="0" w:noHBand="0" w:noVBand="0"/>
      </w:tblPr>
      <w:tblGrid>
        <w:gridCol w:w="44"/>
        <w:gridCol w:w="8479"/>
        <w:gridCol w:w="117"/>
      </w:tblGrid>
      <w:tr w:rsidR="00C40E3D" w:rsidRPr="00BB52DE" w14:paraId="5232AE8F" w14:textId="77777777" w:rsidTr="00C40E3D">
        <w:trPr>
          <w:trHeight w:val="54"/>
        </w:trPr>
        <w:tc>
          <w:tcPr>
            <w:tcW w:w="54" w:type="dxa"/>
          </w:tcPr>
          <w:p w14:paraId="6BB239C6"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F5F535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70D3EE4"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418FBB8" w14:textId="77777777" w:rsidTr="00C40E3D">
        <w:tc>
          <w:tcPr>
            <w:tcW w:w="54" w:type="dxa"/>
          </w:tcPr>
          <w:p w14:paraId="7D5F75FE"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6"/>
              <w:gridCol w:w="2837"/>
              <w:gridCol w:w="2808"/>
            </w:tblGrid>
            <w:tr w:rsidR="00C40E3D" w:rsidRPr="00BB52DE" w14:paraId="205B9C05"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3E8D8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C76DF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3AB33"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1AE455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D332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00FA5"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51AD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494C77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762C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45397"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79A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716ACD9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609E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無視されたステータス コードの検査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70104" w14:textId="7F87F0A9"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このパラメーターにより、明確に無効なステータス コードを持つ Web サービスからの応答が有効なものとして渡される必要があるかどうかを確認できます。セミコロンで区切ると、有効なコードの一覧を設定することができます。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EDA56" w14:textId="77777777" w:rsidR="00C40E3D" w:rsidRPr="00BB52DE" w:rsidRDefault="00C40E3D" w:rsidP="00C40E3D">
                  <w:pPr>
                    <w:spacing w:after="0" w:line="240" w:lineRule="auto"/>
                    <w:rPr>
                      <w:rFonts w:ascii="Meiryo" w:eastAsia="Meiryo" w:hAnsi="Meiryo"/>
                    </w:rPr>
                  </w:pPr>
                </w:p>
              </w:tc>
            </w:tr>
            <w:tr w:rsidR="00C40E3D" w:rsidRPr="00BB52DE" w14:paraId="7F614DC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DE41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4E05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E243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1631592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2347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3C3A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4976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w:t>
                  </w:r>
                </w:p>
              </w:tc>
            </w:tr>
            <w:tr w:rsidR="00C40E3D" w:rsidRPr="00BB52DE" w14:paraId="24DE490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62E5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9CC58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1B01E" w14:textId="77777777" w:rsidR="00C40E3D" w:rsidRPr="00BB52DE" w:rsidRDefault="00C40E3D" w:rsidP="00C40E3D">
                  <w:pPr>
                    <w:spacing w:after="0" w:line="240" w:lineRule="auto"/>
                    <w:rPr>
                      <w:rFonts w:ascii="Meiryo" w:eastAsia="Meiryo" w:hAnsi="Meiryo"/>
                    </w:rPr>
                  </w:pPr>
                </w:p>
              </w:tc>
            </w:tr>
            <w:tr w:rsidR="00C40E3D" w:rsidRPr="00BB52DE" w14:paraId="71B7F95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4CBD0" w14:textId="1D287849"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Web 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BD9D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 Web リソースにアクセスできなかった場合、ワークフローは失敗し、イベントが登録されます。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0902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700B3F4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E58D7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72039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0E2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A875337" w14:textId="77777777" w:rsidR="00C40E3D" w:rsidRPr="00BB52DE" w:rsidRDefault="00C40E3D" w:rsidP="00C40E3D">
            <w:pPr>
              <w:spacing w:after="0" w:line="240" w:lineRule="auto"/>
              <w:rPr>
                <w:rFonts w:ascii="Meiryo" w:eastAsia="Meiryo" w:hAnsi="Meiryo"/>
              </w:rPr>
            </w:pPr>
          </w:p>
        </w:tc>
        <w:tc>
          <w:tcPr>
            <w:tcW w:w="149" w:type="dxa"/>
          </w:tcPr>
          <w:p w14:paraId="34906FAC"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4DA73A8" w14:textId="77777777" w:rsidTr="00C40E3D">
        <w:trPr>
          <w:trHeight w:val="80"/>
        </w:trPr>
        <w:tc>
          <w:tcPr>
            <w:tcW w:w="54" w:type="dxa"/>
          </w:tcPr>
          <w:p w14:paraId="6D7D7A56"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1CB33C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B8EEB01" w14:textId="77777777" w:rsidR="00C40E3D" w:rsidRPr="00BB52DE" w:rsidRDefault="00C40E3D" w:rsidP="00C40E3D">
            <w:pPr>
              <w:pStyle w:val="EmptyCellLayoutStyle"/>
              <w:spacing w:after="0" w:line="240" w:lineRule="auto"/>
              <w:rPr>
                <w:rFonts w:ascii="Meiryo" w:eastAsia="Meiryo" w:hAnsi="Meiryo"/>
              </w:rPr>
            </w:pPr>
          </w:p>
        </w:tc>
      </w:tr>
    </w:tbl>
    <w:p w14:paraId="2B93F356" w14:textId="77777777" w:rsidR="00C40E3D" w:rsidRPr="00BB52DE" w:rsidRDefault="00C40E3D" w:rsidP="00C40E3D">
      <w:pPr>
        <w:spacing w:after="0" w:line="240" w:lineRule="auto"/>
        <w:rPr>
          <w:rFonts w:ascii="Meiryo" w:eastAsia="Meiryo" w:hAnsi="Meiryo"/>
        </w:rPr>
      </w:pPr>
    </w:p>
    <w:p w14:paraId="65EAF50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インスタンスの構成の状態</w:t>
      </w:r>
    </w:p>
    <w:p w14:paraId="01C6A54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モニターは、SSRS インスタンスに特定の構成の問題がある場合に、アラートを生成します。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155C188D" w14:textId="77777777" w:rsidTr="00C40E3D">
        <w:trPr>
          <w:trHeight w:val="54"/>
        </w:trPr>
        <w:tc>
          <w:tcPr>
            <w:tcW w:w="54" w:type="dxa"/>
          </w:tcPr>
          <w:p w14:paraId="3CC01E5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158BF42"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4AE14AE"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B5BEC2B" w14:textId="77777777" w:rsidTr="00C40E3D">
        <w:tc>
          <w:tcPr>
            <w:tcW w:w="54" w:type="dxa"/>
          </w:tcPr>
          <w:p w14:paraId="09269BB0"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00F173A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2F66D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88E68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017BA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57869CC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DF00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549E"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4192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575DC51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9586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26181"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63812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4A1599E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E4DE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0901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05442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24E73B8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790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7BF2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E1ACE" w14:textId="77777777" w:rsidR="00C40E3D" w:rsidRPr="00BB52DE" w:rsidRDefault="00C40E3D" w:rsidP="00C40E3D">
                  <w:pPr>
                    <w:spacing w:after="0" w:line="240" w:lineRule="auto"/>
                    <w:rPr>
                      <w:rFonts w:ascii="Meiryo" w:eastAsia="Meiryo" w:hAnsi="Meiryo"/>
                    </w:rPr>
                  </w:pPr>
                </w:p>
              </w:tc>
            </w:tr>
            <w:tr w:rsidR="00C40E3D" w:rsidRPr="00BB52DE" w14:paraId="7AB70AF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E3C36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CCD91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B1B69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B2C511D" w14:textId="77777777" w:rsidR="00C40E3D" w:rsidRPr="00BB52DE" w:rsidRDefault="00C40E3D" w:rsidP="00C40E3D">
            <w:pPr>
              <w:spacing w:after="0" w:line="240" w:lineRule="auto"/>
              <w:rPr>
                <w:rFonts w:ascii="Meiryo" w:eastAsia="Meiryo" w:hAnsi="Meiryo"/>
              </w:rPr>
            </w:pPr>
          </w:p>
        </w:tc>
        <w:tc>
          <w:tcPr>
            <w:tcW w:w="149" w:type="dxa"/>
          </w:tcPr>
          <w:p w14:paraId="4E30A5F8"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BD100A6" w14:textId="77777777" w:rsidTr="00C40E3D">
        <w:trPr>
          <w:trHeight w:val="80"/>
        </w:trPr>
        <w:tc>
          <w:tcPr>
            <w:tcW w:w="54" w:type="dxa"/>
          </w:tcPr>
          <w:p w14:paraId="507FF5A0"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57FEEA5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970148B" w14:textId="77777777" w:rsidR="00C40E3D" w:rsidRPr="00BB52DE" w:rsidRDefault="00C40E3D" w:rsidP="00C40E3D">
            <w:pPr>
              <w:pStyle w:val="EmptyCellLayoutStyle"/>
              <w:spacing w:after="0" w:line="240" w:lineRule="auto"/>
              <w:rPr>
                <w:rFonts w:ascii="Meiryo" w:eastAsia="Meiryo" w:hAnsi="Meiryo"/>
              </w:rPr>
            </w:pPr>
          </w:p>
        </w:tc>
      </w:tr>
    </w:tbl>
    <w:p w14:paraId="6C12A636" w14:textId="77777777" w:rsidR="00C40E3D" w:rsidRPr="00BB52DE" w:rsidRDefault="00C40E3D" w:rsidP="00C40E3D">
      <w:pPr>
        <w:spacing w:after="0" w:line="240" w:lineRule="auto"/>
        <w:rPr>
          <w:rFonts w:ascii="Meiryo" w:eastAsia="Meiryo" w:hAnsi="Meiryo"/>
        </w:rPr>
      </w:pPr>
    </w:p>
    <w:p w14:paraId="227F5184"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Windows サービスの状態</w:t>
      </w:r>
    </w:p>
    <w:p w14:paraId="0966FE03" w14:textId="349B49C8"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SSRS Windows サービスが実行状態にない時間がしきい値を超えると、モニターは警告を出します。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3E8E9CC6" w14:textId="77777777" w:rsidTr="00C40E3D">
        <w:trPr>
          <w:trHeight w:val="54"/>
        </w:trPr>
        <w:tc>
          <w:tcPr>
            <w:tcW w:w="54" w:type="dxa"/>
          </w:tcPr>
          <w:p w14:paraId="4F2B706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508361C0"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5B49F025"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68A2E4E" w14:textId="77777777" w:rsidTr="00C40E3D">
        <w:tc>
          <w:tcPr>
            <w:tcW w:w="54" w:type="dxa"/>
          </w:tcPr>
          <w:p w14:paraId="00212FE6"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06065A88"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7477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BDBA4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055B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894AB8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BB43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DDDF9"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98F8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59C80A1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5205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5F886"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C2DD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2DE4E00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04E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サービスのスタートアップの種類が [自動] の場合にのみ警告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0BE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この値は、'true' または 'false' にのみ設定できます。 このパラメーターが 'false' に設定さ</w:t>
                  </w:r>
                  <w:r w:rsidRPr="00BB52DE">
                    <w:rPr>
                      <w:rFonts w:ascii="Meiryo" w:eastAsia="Meiryo" w:hAnsi="Meiryo"/>
                      <w:color w:val="000000"/>
                      <w:lang w:val="ja-JP" w:bidi="ja-JP"/>
                    </w:rPr>
                    <w:lastRenderedPageBreak/>
                    <w:t>れている場合、ワークフローは、サービスのスタートアップの種類に関する現在の設定を考慮に入れません。既定値は 'true' 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ED10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true</w:t>
                  </w:r>
                </w:p>
              </w:tc>
            </w:tr>
            <w:tr w:rsidR="00C40E3D" w:rsidRPr="00BB52DE" w14:paraId="3A19FF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2E35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7DA3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565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60</w:t>
                  </w:r>
                </w:p>
              </w:tc>
            </w:tr>
            <w:tr w:rsidR="00C40E3D" w:rsidRPr="00BB52DE" w14:paraId="623F7E5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A04E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A9EE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E07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15</w:t>
                  </w:r>
                </w:p>
              </w:tc>
            </w:tr>
            <w:tr w:rsidR="00C40E3D" w:rsidRPr="00BB52DE" w14:paraId="25518FB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FF65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AAD7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E8999" w14:textId="77777777" w:rsidR="00C40E3D" w:rsidRPr="00BB52DE" w:rsidRDefault="00C40E3D" w:rsidP="00C40E3D">
                  <w:pPr>
                    <w:spacing w:after="0" w:line="240" w:lineRule="auto"/>
                    <w:rPr>
                      <w:rFonts w:ascii="Meiryo" w:eastAsia="Meiryo" w:hAnsi="Meiryo"/>
                    </w:rPr>
                  </w:pPr>
                </w:p>
              </w:tc>
            </w:tr>
            <w:tr w:rsidR="00C40E3D" w:rsidRPr="00BB52DE" w14:paraId="6310995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036E3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835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C1F1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0ED80B28" w14:textId="77777777" w:rsidR="00C40E3D" w:rsidRPr="00BB52DE" w:rsidRDefault="00C40E3D" w:rsidP="00C40E3D">
            <w:pPr>
              <w:spacing w:after="0" w:line="240" w:lineRule="auto"/>
              <w:rPr>
                <w:rFonts w:ascii="Meiryo" w:eastAsia="Meiryo" w:hAnsi="Meiryo"/>
              </w:rPr>
            </w:pPr>
          </w:p>
        </w:tc>
        <w:tc>
          <w:tcPr>
            <w:tcW w:w="149" w:type="dxa"/>
          </w:tcPr>
          <w:p w14:paraId="1130C1DE"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CAA19CD" w14:textId="77777777" w:rsidTr="00C40E3D">
        <w:trPr>
          <w:trHeight w:val="80"/>
        </w:trPr>
        <w:tc>
          <w:tcPr>
            <w:tcW w:w="54" w:type="dxa"/>
          </w:tcPr>
          <w:p w14:paraId="4E1F12D8"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922BE44"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4E9E95A" w14:textId="77777777" w:rsidR="00C40E3D" w:rsidRPr="00BB52DE" w:rsidRDefault="00C40E3D" w:rsidP="00C40E3D">
            <w:pPr>
              <w:pStyle w:val="EmptyCellLayoutStyle"/>
              <w:spacing w:after="0" w:line="240" w:lineRule="auto"/>
              <w:rPr>
                <w:rFonts w:ascii="Meiryo" w:eastAsia="Meiryo" w:hAnsi="Meiryo"/>
              </w:rPr>
            </w:pPr>
          </w:p>
        </w:tc>
      </w:tr>
    </w:tbl>
    <w:p w14:paraId="24ACD432" w14:textId="77777777" w:rsidR="00C40E3D" w:rsidRPr="00BB52DE" w:rsidRDefault="00C40E3D" w:rsidP="00C40E3D">
      <w:pPr>
        <w:spacing w:after="0" w:line="240" w:lineRule="auto"/>
        <w:rPr>
          <w:rFonts w:ascii="Meiryo" w:eastAsia="Meiryo" w:hAnsi="Meiryo"/>
        </w:rPr>
      </w:pPr>
    </w:p>
    <w:p w14:paraId="15554C6C"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CPU 使用率 (%)</w:t>
      </w:r>
    </w:p>
    <w:p w14:paraId="04617EF0" w14:textId="446A5F83"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SSRS プロセスによる CPU 使用率が 100% に近付くと、モニターは警告を出します。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438A8164" w14:textId="77777777" w:rsidTr="00C40E3D">
        <w:trPr>
          <w:trHeight w:val="54"/>
        </w:trPr>
        <w:tc>
          <w:tcPr>
            <w:tcW w:w="54" w:type="dxa"/>
          </w:tcPr>
          <w:p w14:paraId="2B4F7D6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38AA572"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8F9D5C4"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5730658" w14:textId="77777777" w:rsidTr="00C40E3D">
        <w:tc>
          <w:tcPr>
            <w:tcW w:w="54" w:type="dxa"/>
          </w:tcPr>
          <w:p w14:paraId="3392B438"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20DAA8F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18887C"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38C31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A1B64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78842B9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1108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2F99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E99E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755AFD3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8D12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D1098"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29D5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3A4062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1863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5E3D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610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0CC927E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045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9FC4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F129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w:t>
                  </w:r>
                </w:p>
              </w:tc>
            </w:tr>
            <w:tr w:rsidR="00C40E3D" w:rsidRPr="00BB52DE" w14:paraId="3F2C79A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CF5A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7EF1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D0C44" w14:textId="77777777" w:rsidR="00C40E3D" w:rsidRPr="00BB52DE" w:rsidRDefault="00C40E3D" w:rsidP="00C40E3D">
                  <w:pPr>
                    <w:spacing w:after="0" w:line="240" w:lineRule="auto"/>
                    <w:rPr>
                      <w:rFonts w:ascii="Meiryo" w:eastAsia="Meiryo" w:hAnsi="Meiryo"/>
                    </w:rPr>
                  </w:pPr>
                </w:p>
              </w:tc>
            </w:tr>
            <w:tr w:rsidR="00C40E3D" w:rsidRPr="00BB52DE" w14:paraId="49EC7A4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3B33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E2921" w14:textId="3FDF06F9"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SSRS プロセスによる CPU 使用率がしきい値を超えると、モニターは警告を出します。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CB80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95</w:t>
                  </w:r>
                </w:p>
              </w:tc>
            </w:tr>
            <w:tr w:rsidR="00C40E3D" w:rsidRPr="00BB52DE" w14:paraId="5F58704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1B9CD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5C633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56BB3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ED89BC6" w14:textId="77777777" w:rsidR="00C40E3D" w:rsidRPr="00BB52DE" w:rsidRDefault="00C40E3D" w:rsidP="00C40E3D">
            <w:pPr>
              <w:spacing w:after="0" w:line="240" w:lineRule="auto"/>
              <w:rPr>
                <w:rFonts w:ascii="Meiryo" w:eastAsia="Meiryo" w:hAnsi="Meiryo"/>
              </w:rPr>
            </w:pPr>
          </w:p>
        </w:tc>
        <w:tc>
          <w:tcPr>
            <w:tcW w:w="149" w:type="dxa"/>
          </w:tcPr>
          <w:p w14:paraId="36DCF36A"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254801F" w14:textId="77777777" w:rsidTr="00C40E3D">
        <w:trPr>
          <w:trHeight w:val="80"/>
        </w:trPr>
        <w:tc>
          <w:tcPr>
            <w:tcW w:w="54" w:type="dxa"/>
          </w:tcPr>
          <w:p w14:paraId="38C739D5"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E026E6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E515C73" w14:textId="77777777" w:rsidR="00C40E3D" w:rsidRPr="00BB52DE" w:rsidRDefault="00C40E3D" w:rsidP="00C40E3D">
            <w:pPr>
              <w:pStyle w:val="EmptyCellLayoutStyle"/>
              <w:spacing w:after="0" w:line="240" w:lineRule="auto"/>
              <w:rPr>
                <w:rFonts w:ascii="Meiryo" w:eastAsia="Meiryo" w:hAnsi="Meiryo"/>
              </w:rPr>
            </w:pPr>
          </w:p>
        </w:tc>
      </w:tr>
    </w:tbl>
    <w:p w14:paraId="1EC3DEA9" w14:textId="77777777" w:rsidR="00C40E3D" w:rsidRPr="00BB52DE" w:rsidRDefault="00C40E3D" w:rsidP="00C40E3D">
      <w:pPr>
        <w:spacing w:after="0" w:line="240" w:lineRule="auto"/>
        <w:rPr>
          <w:rFonts w:ascii="Meiryo" w:eastAsia="Meiryo" w:hAnsi="Meiryo"/>
        </w:rPr>
      </w:pPr>
    </w:p>
    <w:p w14:paraId="5B41B21D"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他のものによって消費されるメモリ</w:t>
      </w:r>
    </w:p>
    <w:p w14:paraId="025AEFA3" w14:textId="6A1B44E3"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SSRS 以外のプロセスが消費するメモリが原因で、SSRS が WorkingSetMinimum 設定で規定されている量のメモリを割り当てることができない場合、モニターは警告を出します。モニターは次の式を使用して状態を判別します。</w:t>
      </w:r>
      <w:r w:rsidRPr="00BB52DE">
        <w:rPr>
          <w:rFonts w:ascii="Meiryo" w:eastAsia="Meiryo" w:hAnsi="Meiryo"/>
          <w:color w:val="000000"/>
          <w:lang w:val="ja-JP" w:bidi="ja-JP"/>
        </w:rPr>
        <w:br/>
        <w:t>({WorkingSetMinimum} + {他のものによって消費されるメモリ})*100/{合計メモリ} &lt; {しきい値 (%)}</w:t>
      </w:r>
    </w:p>
    <w:tbl>
      <w:tblPr>
        <w:tblW w:w="0" w:type="auto"/>
        <w:tblCellMar>
          <w:left w:w="0" w:type="dxa"/>
          <w:right w:w="0" w:type="dxa"/>
        </w:tblCellMar>
        <w:tblLook w:val="0000" w:firstRow="0" w:lastRow="0" w:firstColumn="0" w:lastColumn="0" w:noHBand="0" w:noVBand="0"/>
      </w:tblPr>
      <w:tblGrid>
        <w:gridCol w:w="41"/>
        <w:gridCol w:w="8487"/>
        <w:gridCol w:w="112"/>
      </w:tblGrid>
      <w:tr w:rsidR="00C40E3D" w:rsidRPr="00BB52DE" w14:paraId="021A6714" w14:textId="77777777" w:rsidTr="00C40E3D">
        <w:trPr>
          <w:trHeight w:val="54"/>
        </w:trPr>
        <w:tc>
          <w:tcPr>
            <w:tcW w:w="54" w:type="dxa"/>
          </w:tcPr>
          <w:p w14:paraId="75A7DF4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42EC227"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50DB24AA"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151314F" w14:textId="77777777" w:rsidTr="00C40E3D">
        <w:tc>
          <w:tcPr>
            <w:tcW w:w="54" w:type="dxa"/>
          </w:tcPr>
          <w:p w14:paraId="49F10B29"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668"/>
              <w:gridCol w:w="3104"/>
              <w:gridCol w:w="2687"/>
            </w:tblGrid>
            <w:tr w:rsidR="00C40E3D" w:rsidRPr="00BB52DE" w14:paraId="3A8561D0"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5F3C5"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A5AF2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3E065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3F5971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6433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DD9A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478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271DD70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136D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1F255"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A760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584CDF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4EF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8B23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1F2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248D368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FC42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3EC7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49B0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4</w:t>
                  </w:r>
                </w:p>
              </w:tc>
            </w:tr>
            <w:tr w:rsidR="00C40E3D" w:rsidRPr="00BB52DE" w14:paraId="49CD9C1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2066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D699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80E68" w14:textId="77777777" w:rsidR="00C40E3D" w:rsidRPr="00BB52DE" w:rsidRDefault="00C40E3D" w:rsidP="00C40E3D">
                  <w:pPr>
                    <w:spacing w:after="0" w:line="240" w:lineRule="auto"/>
                    <w:rPr>
                      <w:rFonts w:ascii="Meiryo" w:eastAsia="Meiryo" w:hAnsi="Meiryo"/>
                    </w:rPr>
                  </w:pPr>
                </w:p>
              </w:tc>
            </w:tr>
            <w:tr w:rsidR="00C40E3D" w:rsidRPr="00BB52DE" w14:paraId="41C0A11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A4FA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DF0EB" w14:textId="332EAEC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SSRS 以外のプロセスが消費するメモリと WorkingSetMinimum の値との合計 (サーバー メモリの合計に対するパーセンテージで表す) がしきい値を超えると、モニターは警告を出します。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00C9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100</w:t>
                  </w:r>
                </w:p>
              </w:tc>
            </w:tr>
            <w:tr w:rsidR="00C40E3D" w:rsidRPr="00BB52DE" w14:paraId="4B9483AD"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03F0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AEC35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87B0C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1B8C5A18" w14:textId="77777777" w:rsidR="00C40E3D" w:rsidRPr="00BB52DE" w:rsidRDefault="00C40E3D" w:rsidP="00C40E3D">
            <w:pPr>
              <w:spacing w:after="0" w:line="240" w:lineRule="auto"/>
              <w:rPr>
                <w:rFonts w:ascii="Meiryo" w:eastAsia="Meiryo" w:hAnsi="Meiryo"/>
              </w:rPr>
            </w:pPr>
          </w:p>
        </w:tc>
        <w:tc>
          <w:tcPr>
            <w:tcW w:w="149" w:type="dxa"/>
          </w:tcPr>
          <w:p w14:paraId="726900D0"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47F7739" w14:textId="77777777" w:rsidTr="00C40E3D">
        <w:trPr>
          <w:trHeight w:val="80"/>
        </w:trPr>
        <w:tc>
          <w:tcPr>
            <w:tcW w:w="54" w:type="dxa"/>
          </w:tcPr>
          <w:p w14:paraId="62DD8661"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779198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BD5CF53" w14:textId="77777777" w:rsidR="00C40E3D" w:rsidRPr="00BB52DE" w:rsidRDefault="00C40E3D" w:rsidP="00C40E3D">
            <w:pPr>
              <w:pStyle w:val="EmptyCellLayoutStyle"/>
              <w:spacing w:after="0" w:line="240" w:lineRule="auto"/>
              <w:rPr>
                <w:rFonts w:ascii="Meiryo" w:eastAsia="Meiryo" w:hAnsi="Meiryo"/>
              </w:rPr>
            </w:pPr>
          </w:p>
        </w:tc>
      </w:tr>
    </w:tbl>
    <w:p w14:paraId="690D97E7" w14:textId="77777777" w:rsidR="00C40E3D" w:rsidRPr="00BB52DE" w:rsidRDefault="00C40E3D" w:rsidP="00C40E3D">
      <w:pPr>
        <w:spacing w:after="0" w:line="240" w:lineRule="auto"/>
        <w:rPr>
          <w:rFonts w:ascii="Meiryo" w:eastAsia="Meiryo" w:hAnsi="Meiryo"/>
        </w:rPr>
      </w:pPr>
    </w:p>
    <w:p w14:paraId="49895CB9"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一時データベース アクセス可能</w:t>
      </w:r>
    </w:p>
    <w:p w14:paraId="35B6FCF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インスタンスが Reporting Services 一時データベースに接続できなかった場合、モニターは警告を生成します。注: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6940CD29" w14:textId="77777777" w:rsidTr="00C40E3D">
        <w:trPr>
          <w:trHeight w:val="54"/>
        </w:trPr>
        <w:tc>
          <w:tcPr>
            <w:tcW w:w="54" w:type="dxa"/>
          </w:tcPr>
          <w:p w14:paraId="4812C4A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30F145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48CD128"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A1BFB2B" w14:textId="77777777" w:rsidTr="00C40E3D">
        <w:tc>
          <w:tcPr>
            <w:tcW w:w="54" w:type="dxa"/>
          </w:tcPr>
          <w:p w14:paraId="760B91BB"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7CA80A1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E2AC18"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F0E39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59088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1A30C17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DEC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7C6B8"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F6AC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50AF9E0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9E1C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7149C"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EA0E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5F16FD0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F345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88CE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17D7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6F4E7F2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58AE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E6A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7AAC1" w14:textId="77777777" w:rsidR="00C40E3D" w:rsidRPr="00BB52DE" w:rsidRDefault="00C40E3D" w:rsidP="00C40E3D">
                  <w:pPr>
                    <w:spacing w:after="0" w:line="240" w:lineRule="auto"/>
                    <w:rPr>
                      <w:rFonts w:ascii="Meiryo" w:eastAsia="Meiryo" w:hAnsi="Meiryo"/>
                    </w:rPr>
                  </w:pPr>
                </w:p>
              </w:tc>
            </w:tr>
            <w:tr w:rsidR="00C40E3D" w:rsidRPr="00BB52DE" w14:paraId="5768749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21C72" w14:textId="20F3DADE"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lastRenderedPageBreak/>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0A5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2ABB8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4E1C0CEF"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4ED50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500CA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02D7C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2529168D" w14:textId="77777777" w:rsidR="00C40E3D" w:rsidRPr="00BB52DE" w:rsidRDefault="00C40E3D" w:rsidP="00C40E3D">
            <w:pPr>
              <w:spacing w:after="0" w:line="240" w:lineRule="auto"/>
              <w:rPr>
                <w:rFonts w:ascii="Meiryo" w:eastAsia="Meiryo" w:hAnsi="Meiryo"/>
              </w:rPr>
            </w:pPr>
          </w:p>
        </w:tc>
        <w:tc>
          <w:tcPr>
            <w:tcW w:w="149" w:type="dxa"/>
          </w:tcPr>
          <w:p w14:paraId="3452DE03"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DBFEF97" w14:textId="77777777" w:rsidTr="00C40E3D">
        <w:trPr>
          <w:trHeight w:val="80"/>
        </w:trPr>
        <w:tc>
          <w:tcPr>
            <w:tcW w:w="54" w:type="dxa"/>
          </w:tcPr>
          <w:p w14:paraId="4E7F97E8"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FF37FB8"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B77608E" w14:textId="77777777" w:rsidR="00C40E3D" w:rsidRPr="00BB52DE" w:rsidRDefault="00C40E3D" w:rsidP="00C40E3D">
            <w:pPr>
              <w:pStyle w:val="EmptyCellLayoutStyle"/>
              <w:spacing w:after="0" w:line="240" w:lineRule="auto"/>
              <w:rPr>
                <w:rFonts w:ascii="Meiryo" w:eastAsia="Meiryo" w:hAnsi="Meiryo"/>
              </w:rPr>
            </w:pPr>
          </w:p>
        </w:tc>
      </w:tr>
    </w:tbl>
    <w:p w14:paraId="4757630D" w14:textId="77777777" w:rsidR="00C40E3D" w:rsidRPr="00BB52DE" w:rsidRDefault="00C40E3D" w:rsidP="00C40E3D">
      <w:pPr>
        <w:spacing w:after="0" w:line="240" w:lineRule="auto"/>
        <w:rPr>
          <w:rFonts w:ascii="Meiryo" w:eastAsia="Meiryo" w:hAnsi="Meiryo"/>
        </w:rPr>
      </w:pPr>
    </w:p>
    <w:p w14:paraId="7E7FB279"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データベース アクセス可能</w:t>
      </w:r>
    </w:p>
    <w:p w14:paraId="03EEDA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監視ワークフローが Reporting Services データベースにアクセスできない場合、モニターは警告を生成します。注: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54AC8ACB" w14:textId="77777777" w:rsidTr="00C40E3D">
        <w:trPr>
          <w:trHeight w:val="54"/>
        </w:trPr>
        <w:tc>
          <w:tcPr>
            <w:tcW w:w="54" w:type="dxa"/>
          </w:tcPr>
          <w:p w14:paraId="7D401A0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F32DEE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D9EEB0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EFEDD26" w14:textId="77777777" w:rsidTr="00C40E3D">
        <w:tc>
          <w:tcPr>
            <w:tcW w:w="54" w:type="dxa"/>
          </w:tcPr>
          <w:p w14:paraId="7A5580C2"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3A22B9E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398BB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19B0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96756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A64964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373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FE887"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4872B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75ABA6B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6723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99ACD"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481F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25EFECC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8AD1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9B0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C2F5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748E3BB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A4FA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F761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22CD2" w14:textId="77777777" w:rsidR="00C40E3D" w:rsidRPr="00BB52DE" w:rsidRDefault="00C40E3D" w:rsidP="00C40E3D">
                  <w:pPr>
                    <w:spacing w:after="0" w:line="240" w:lineRule="auto"/>
                    <w:rPr>
                      <w:rFonts w:ascii="Meiryo" w:eastAsia="Meiryo" w:hAnsi="Meiryo"/>
                    </w:rPr>
                  </w:pPr>
                </w:p>
              </w:tc>
            </w:tr>
            <w:tr w:rsidR="00C40E3D" w:rsidRPr="00BB52DE" w14:paraId="180269D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4F97A" w14:textId="46203091"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380A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C785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0CA9ECE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A43A9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67D37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289A0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6DF295D6" w14:textId="77777777" w:rsidR="00C40E3D" w:rsidRPr="00BB52DE" w:rsidRDefault="00C40E3D" w:rsidP="00C40E3D">
            <w:pPr>
              <w:spacing w:after="0" w:line="240" w:lineRule="auto"/>
              <w:rPr>
                <w:rFonts w:ascii="Meiryo" w:eastAsia="Meiryo" w:hAnsi="Meiryo"/>
              </w:rPr>
            </w:pPr>
          </w:p>
        </w:tc>
        <w:tc>
          <w:tcPr>
            <w:tcW w:w="149" w:type="dxa"/>
          </w:tcPr>
          <w:p w14:paraId="0E6B21DD"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E0D17BF" w14:textId="77777777" w:rsidTr="00C40E3D">
        <w:trPr>
          <w:trHeight w:val="80"/>
        </w:trPr>
        <w:tc>
          <w:tcPr>
            <w:tcW w:w="54" w:type="dxa"/>
          </w:tcPr>
          <w:p w14:paraId="5276C7AE"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1D745F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AA4C457" w14:textId="77777777" w:rsidR="00C40E3D" w:rsidRPr="00BB52DE" w:rsidRDefault="00C40E3D" w:rsidP="00C40E3D">
            <w:pPr>
              <w:pStyle w:val="EmptyCellLayoutStyle"/>
              <w:spacing w:after="0" w:line="240" w:lineRule="auto"/>
              <w:rPr>
                <w:rFonts w:ascii="Meiryo" w:eastAsia="Meiryo" w:hAnsi="Meiryo"/>
              </w:rPr>
            </w:pPr>
          </w:p>
        </w:tc>
      </w:tr>
    </w:tbl>
    <w:p w14:paraId="2754C192" w14:textId="77777777" w:rsidR="00C40E3D" w:rsidRPr="00BB52DE" w:rsidRDefault="00C40E3D" w:rsidP="00C40E3D">
      <w:pPr>
        <w:spacing w:after="0" w:line="240" w:lineRule="auto"/>
        <w:rPr>
          <w:rFonts w:ascii="Meiryo" w:eastAsia="Meiryo" w:hAnsi="Meiryo"/>
        </w:rPr>
      </w:pPr>
    </w:p>
    <w:p w14:paraId="7992C6F1"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SQL Server との構成の競合</w:t>
      </w:r>
    </w:p>
    <w:p w14:paraId="0EE701A4" w14:textId="5BF4142C"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サーバーで実行されている SQL Server プロセスがあり、SSRS インスタンスの WorkingSetMaximum 設定では SQL Server プロセスが十分なメモリを使用できない場合、モニターは警告を出します。注: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1"/>
        <w:gridCol w:w="8489"/>
        <w:gridCol w:w="110"/>
      </w:tblGrid>
      <w:tr w:rsidR="00C40E3D" w:rsidRPr="00BB52DE" w14:paraId="327DFB87" w14:textId="77777777" w:rsidTr="00C40E3D">
        <w:trPr>
          <w:trHeight w:val="54"/>
        </w:trPr>
        <w:tc>
          <w:tcPr>
            <w:tcW w:w="54" w:type="dxa"/>
          </w:tcPr>
          <w:p w14:paraId="4F36AE3E"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FC76D2A"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0B3F300"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1CF2AF0" w14:textId="77777777" w:rsidTr="00C40E3D">
        <w:tc>
          <w:tcPr>
            <w:tcW w:w="54" w:type="dxa"/>
          </w:tcPr>
          <w:p w14:paraId="26272A2F"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629"/>
              <w:gridCol w:w="3101"/>
              <w:gridCol w:w="2731"/>
            </w:tblGrid>
            <w:tr w:rsidR="00C40E3D" w:rsidRPr="00BB52DE" w14:paraId="4E7218A4"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8A132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CD2D3"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00A97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611D40E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8205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CD456"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ACC5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7B1D556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B2F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1676D"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9953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598A4D4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A7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6D1A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6702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604800</w:t>
                  </w:r>
                </w:p>
              </w:tc>
            </w:tr>
            <w:tr w:rsidR="00C40E3D" w:rsidRPr="00BB52DE" w14:paraId="414A132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3A26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9AAF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1DC38" w14:textId="77777777" w:rsidR="00C40E3D" w:rsidRPr="00BB52DE" w:rsidRDefault="00C40E3D" w:rsidP="00C40E3D">
                  <w:pPr>
                    <w:spacing w:after="0" w:line="240" w:lineRule="auto"/>
                    <w:rPr>
                      <w:rFonts w:ascii="Meiryo" w:eastAsia="Meiryo" w:hAnsi="Meiryo"/>
                    </w:rPr>
                  </w:pPr>
                </w:p>
              </w:tc>
            </w:tr>
            <w:tr w:rsidR="00C40E3D" w:rsidRPr="00BB52DE" w14:paraId="175761D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EA67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D4625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SSRS と SQL Server が同じボックスで実行されており、WorkingSetMaximum がしきい値を超える場合、モニターの状態が変化し、警告が登録されます。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984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40</w:t>
                  </w:r>
                </w:p>
              </w:tc>
            </w:tr>
            <w:tr w:rsidR="00C40E3D" w:rsidRPr="00BB52DE" w14:paraId="3BD7376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522A1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26515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A151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4A75EE0B" w14:textId="77777777" w:rsidR="00C40E3D" w:rsidRPr="00BB52DE" w:rsidRDefault="00C40E3D" w:rsidP="00C40E3D">
            <w:pPr>
              <w:spacing w:after="0" w:line="240" w:lineRule="auto"/>
              <w:rPr>
                <w:rFonts w:ascii="Meiryo" w:eastAsia="Meiryo" w:hAnsi="Meiryo"/>
              </w:rPr>
            </w:pPr>
          </w:p>
        </w:tc>
        <w:tc>
          <w:tcPr>
            <w:tcW w:w="149" w:type="dxa"/>
          </w:tcPr>
          <w:p w14:paraId="293A0499"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CB61090" w14:textId="77777777" w:rsidTr="00C40E3D">
        <w:trPr>
          <w:trHeight w:val="80"/>
        </w:trPr>
        <w:tc>
          <w:tcPr>
            <w:tcW w:w="54" w:type="dxa"/>
          </w:tcPr>
          <w:p w14:paraId="73AF0C5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D79F0BA"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A14D82C" w14:textId="77777777" w:rsidR="00C40E3D" w:rsidRPr="00BB52DE" w:rsidRDefault="00C40E3D" w:rsidP="00C40E3D">
            <w:pPr>
              <w:pStyle w:val="EmptyCellLayoutStyle"/>
              <w:spacing w:after="0" w:line="240" w:lineRule="auto"/>
              <w:rPr>
                <w:rFonts w:ascii="Meiryo" w:eastAsia="Meiryo" w:hAnsi="Meiryo"/>
              </w:rPr>
            </w:pPr>
          </w:p>
        </w:tc>
      </w:tr>
    </w:tbl>
    <w:p w14:paraId="2FA63277" w14:textId="77777777" w:rsidR="00C40E3D" w:rsidRPr="00BB52DE" w:rsidRDefault="00C40E3D" w:rsidP="00C40E3D">
      <w:pPr>
        <w:spacing w:after="0" w:line="240" w:lineRule="auto"/>
        <w:rPr>
          <w:rFonts w:ascii="Meiryo" w:eastAsia="Meiryo" w:hAnsi="Meiryo"/>
        </w:rPr>
      </w:pPr>
    </w:p>
    <w:p w14:paraId="15EAC404"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color w:val="5B9BD5" w:themeColor="accent1"/>
          <w:lang w:val="ja-JP" w:bidi="ja-JP"/>
        </w:rPr>
        <w:t>レポート実行の失敗数</w:t>
      </w:r>
    </w:p>
    <w:p w14:paraId="6A6E9D8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モニターは、1 分あたりのレポート実行の失敗数が、絶対値で表現されたしきい値を超えていないか確認します。モニターは警告を生成し、連続するいくつかのチェックが失敗した場合にのみ、その状態を変更します。注: このモニターは、既定では無効になっています。必要に応じて上書きを使用し、モニターを有効にしてください。</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432CB1F5" w14:textId="77777777" w:rsidTr="00C40E3D">
        <w:trPr>
          <w:trHeight w:val="54"/>
        </w:trPr>
        <w:tc>
          <w:tcPr>
            <w:tcW w:w="54" w:type="dxa"/>
          </w:tcPr>
          <w:p w14:paraId="309F0AB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06B7FF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7195DB5"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60165CB" w14:textId="77777777" w:rsidTr="00C40E3D">
        <w:tc>
          <w:tcPr>
            <w:tcW w:w="54" w:type="dxa"/>
          </w:tcPr>
          <w:p w14:paraId="24B3EF9A"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7F55B67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FBBA7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2E3B8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F90E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AB6B13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6E6C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11705"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CFEC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14431CE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A840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78E42"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36A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6C42AF1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8C19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727A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E9FAA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6843BB9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E2F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60C7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8438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w:t>
                  </w:r>
                </w:p>
              </w:tc>
            </w:tr>
            <w:tr w:rsidR="00C40E3D" w:rsidRPr="00BB52DE" w14:paraId="0CD2C10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1054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B316D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A8A6" w14:textId="77777777" w:rsidR="00C40E3D" w:rsidRPr="00BB52DE" w:rsidRDefault="00C40E3D" w:rsidP="00C40E3D">
                  <w:pPr>
                    <w:spacing w:after="0" w:line="240" w:lineRule="auto"/>
                    <w:rPr>
                      <w:rFonts w:ascii="Meiryo" w:eastAsia="Meiryo" w:hAnsi="Meiryo"/>
                    </w:rPr>
                  </w:pPr>
                </w:p>
              </w:tc>
            </w:tr>
            <w:tr w:rsidR="00C40E3D" w:rsidRPr="00BB52DE" w14:paraId="5035135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3B90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F189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モニターは、1 分あたりのレポート実行の失敗数が、絶対値で表現されたしきい値を超えていないか確認します。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E3B4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100</w:t>
                  </w:r>
                </w:p>
              </w:tc>
            </w:tr>
            <w:tr w:rsidR="00C40E3D" w:rsidRPr="00BB52DE" w14:paraId="5ED19E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4F1AA" w14:textId="3DB6D299"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7CB8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8639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1CEA5BC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C31D9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53D3E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F5CDF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65D00190" w14:textId="77777777" w:rsidR="00C40E3D" w:rsidRPr="00BB52DE" w:rsidRDefault="00C40E3D" w:rsidP="00C40E3D">
            <w:pPr>
              <w:spacing w:after="0" w:line="240" w:lineRule="auto"/>
              <w:rPr>
                <w:rFonts w:ascii="Meiryo" w:eastAsia="Meiryo" w:hAnsi="Meiryo"/>
              </w:rPr>
            </w:pPr>
          </w:p>
        </w:tc>
        <w:tc>
          <w:tcPr>
            <w:tcW w:w="149" w:type="dxa"/>
          </w:tcPr>
          <w:p w14:paraId="77D8DF74"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94FCFF6" w14:textId="77777777" w:rsidTr="00C40E3D">
        <w:trPr>
          <w:trHeight w:val="80"/>
        </w:trPr>
        <w:tc>
          <w:tcPr>
            <w:tcW w:w="54" w:type="dxa"/>
          </w:tcPr>
          <w:p w14:paraId="0EAAF1F1"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F10722E"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4F9416D" w14:textId="77777777" w:rsidR="00C40E3D" w:rsidRPr="00BB52DE" w:rsidRDefault="00C40E3D" w:rsidP="00C40E3D">
            <w:pPr>
              <w:pStyle w:val="EmptyCellLayoutStyle"/>
              <w:spacing w:after="0" w:line="240" w:lineRule="auto"/>
              <w:rPr>
                <w:rFonts w:ascii="Meiryo" w:eastAsia="Meiryo" w:hAnsi="Meiryo"/>
              </w:rPr>
            </w:pPr>
          </w:p>
        </w:tc>
      </w:tr>
    </w:tbl>
    <w:p w14:paraId="75E9D047" w14:textId="77777777" w:rsidR="00C40E3D" w:rsidRPr="00BB52DE" w:rsidRDefault="00C40E3D" w:rsidP="00C40E3D">
      <w:pPr>
        <w:spacing w:after="0" w:line="240" w:lineRule="auto"/>
        <w:rPr>
          <w:rFonts w:ascii="Meiryo" w:eastAsia="Meiryo" w:hAnsi="Meiryo"/>
        </w:rPr>
      </w:pPr>
    </w:p>
    <w:p w14:paraId="25E831AD" w14:textId="77777777" w:rsidR="00C40E3D" w:rsidRPr="00BB52DE" w:rsidRDefault="00C40E3D" w:rsidP="00EA3E78">
      <w:pPr>
        <w:pStyle w:val="Heading4"/>
        <w:rPr>
          <w:rFonts w:ascii="Meiryo" w:eastAsia="Meiryo" w:hAnsi="Meiryo"/>
        </w:rPr>
      </w:pPr>
      <w:bookmarkStart w:id="89" w:name="_Toc469566270"/>
      <w:r w:rsidRPr="00BB52DE">
        <w:rPr>
          <w:rFonts w:ascii="Meiryo" w:eastAsia="Meiryo" w:hAnsi="Meiryo"/>
          <w:lang w:val="ja-JP" w:bidi="ja-JP"/>
        </w:rPr>
        <w:t>Microsoft SQL Server 2016 Reporting Services (ネイティブ モード) - ルール (非警告)</w:t>
      </w:r>
      <w:bookmarkEnd w:id="89"/>
    </w:p>
    <w:p w14:paraId="57C67351"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レポート実行数/分</w:t>
      </w:r>
    </w:p>
    <w:p w14:paraId="7342D0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ルールは、指定された SSRS インスタンスにおける 1 分あたりのレポート実行数を収集します。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47FD7140" w14:textId="77777777" w:rsidTr="00C40E3D">
        <w:trPr>
          <w:trHeight w:val="54"/>
        </w:trPr>
        <w:tc>
          <w:tcPr>
            <w:tcW w:w="54" w:type="dxa"/>
          </w:tcPr>
          <w:p w14:paraId="6544C14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9B84685"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D7621D9"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A3FE0A5" w14:textId="77777777" w:rsidTr="00C40E3D">
        <w:tc>
          <w:tcPr>
            <w:tcW w:w="54" w:type="dxa"/>
          </w:tcPr>
          <w:p w14:paraId="60EE81E9"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02F684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FAA36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5CA05C"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80A464"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E98560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0FF8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7C8A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1C3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1ACFEDF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FB7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5F5C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33B1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5FE0792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86D6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8DD8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691B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7805A72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F54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EE8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961B1" w14:textId="77777777" w:rsidR="00C40E3D" w:rsidRPr="00BB52DE" w:rsidRDefault="00C40E3D" w:rsidP="00C40E3D">
                  <w:pPr>
                    <w:spacing w:after="0" w:line="240" w:lineRule="auto"/>
                    <w:rPr>
                      <w:rFonts w:ascii="Meiryo" w:eastAsia="Meiryo" w:hAnsi="Meiryo"/>
                    </w:rPr>
                  </w:pPr>
                </w:p>
              </w:tc>
            </w:tr>
            <w:tr w:rsidR="00C40E3D" w:rsidRPr="00BB52DE" w14:paraId="6DD3D08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B6E6C" w14:textId="60285508"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7EF7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B687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55E2DAF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F3E4D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A0156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61FAE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AF6086B" w14:textId="77777777" w:rsidR="00C40E3D" w:rsidRPr="00BB52DE" w:rsidRDefault="00C40E3D" w:rsidP="00C40E3D">
            <w:pPr>
              <w:spacing w:after="0" w:line="240" w:lineRule="auto"/>
              <w:rPr>
                <w:rFonts w:ascii="Meiryo" w:eastAsia="Meiryo" w:hAnsi="Meiryo"/>
              </w:rPr>
            </w:pPr>
          </w:p>
        </w:tc>
        <w:tc>
          <w:tcPr>
            <w:tcW w:w="149" w:type="dxa"/>
          </w:tcPr>
          <w:p w14:paraId="4BADEBE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209BDC9" w14:textId="77777777" w:rsidTr="00C40E3D">
        <w:trPr>
          <w:trHeight w:val="80"/>
        </w:trPr>
        <w:tc>
          <w:tcPr>
            <w:tcW w:w="54" w:type="dxa"/>
          </w:tcPr>
          <w:p w14:paraId="2F9A1114"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48DFEC3"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6735828" w14:textId="77777777" w:rsidR="00C40E3D" w:rsidRPr="00BB52DE" w:rsidRDefault="00C40E3D" w:rsidP="00C40E3D">
            <w:pPr>
              <w:pStyle w:val="EmptyCellLayoutStyle"/>
              <w:spacing w:after="0" w:line="240" w:lineRule="auto"/>
              <w:rPr>
                <w:rFonts w:ascii="Meiryo" w:eastAsia="Meiryo" w:hAnsi="Meiryo"/>
              </w:rPr>
            </w:pPr>
          </w:p>
        </w:tc>
      </w:tr>
    </w:tbl>
    <w:p w14:paraId="2AC2BE42" w14:textId="77777777" w:rsidR="00C40E3D" w:rsidRPr="00BB52DE" w:rsidRDefault="00C40E3D" w:rsidP="00C40E3D">
      <w:pPr>
        <w:spacing w:after="0" w:line="240" w:lineRule="auto"/>
        <w:rPr>
          <w:rFonts w:ascii="Meiryo" w:eastAsia="Meiryo" w:hAnsi="Meiryo"/>
        </w:rPr>
      </w:pPr>
    </w:p>
    <w:p w14:paraId="0C09B59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失敗したレポート実行数/分</w:t>
      </w:r>
    </w:p>
    <w:p w14:paraId="6B87D32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ルールは、指定された SSRS インスタンスにおける 1 分あたりのレポート実行の失敗数を収集します。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09A27B50" w14:textId="77777777" w:rsidTr="00C40E3D">
        <w:trPr>
          <w:trHeight w:val="54"/>
        </w:trPr>
        <w:tc>
          <w:tcPr>
            <w:tcW w:w="54" w:type="dxa"/>
          </w:tcPr>
          <w:p w14:paraId="54BD01B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1F8D03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1594B16"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2820640" w14:textId="77777777" w:rsidTr="00C40E3D">
        <w:tc>
          <w:tcPr>
            <w:tcW w:w="54" w:type="dxa"/>
          </w:tcPr>
          <w:p w14:paraId="39616A54"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6FCF980"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8F02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63027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63067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4E1F8D1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C624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392F7"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9DE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1FB9754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4EF8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58953"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1FDF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0A7D0A6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5F32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D88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BC54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6DCD06A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47BF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74B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ABE22" w14:textId="77777777" w:rsidR="00C40E3D" w:rsidRPr="00BB52DE" w:rsidRDefault="00C40E3D" w:rsidP="00C40E3D">
                  <w:pPr>
                    <w:spacing w:after="0" w:line="240" w:lineRule="auto"/>
                    <w:rPr>
                      <w:rFonts w:ascii="Meiryo" w:eastAsia="Meiryo" w:hAnsi="Meiryo"/>
                    </w:rPr>
                  </w:pPr>
                </w:p>
              </w:tc>
            </w:tr>
            <w:tr w:rsidR="00C40E3D" w:rsidRPr="00BB52DE" w14:paraId="60B24DA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0883" w14:textId="0653013B"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lastRenderedPageBreak/>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6D5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2B3A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4D8215B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5AE18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8BDA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CF4A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1286E02D" w14:textId="77777777" w:rsidR="00C40E3D" w:rsidRPr="00BB52DE" w:rsidRDefault="00C40E3D" w:rsidP="00C40E3D">
            <w:pPr>
              <w:spacing w:after="0" w:line="240" w:lineRule="auto"/>
              <w:rPr>
                <w:rFonts w:ascii="Meiryo" w:eastAsia="Meiryo" w:hAnsi="Meiryo"/>
              </w:rPr>
            </w:pPr>
          </w:p>
        </w:tc>
        <w:tc>
          <w:tcPr>
            <w:tcW w:w="149" w:type="dxa"/>
          </w:tcPr>
          <w:p w14:paraId="5B52CCA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7F920CC" w14:textId="77777777" w:rsidTr="00C40E3D">
        <w:trPr>
          <w:trHeight w:val="80"/>
        </w:trPr>
        <w:tc>
          <w:tcPr>
            <w:tcW w:w="54" w:type="dxa"/>
          </w:tcPr>
          <w:p w14:paraId="2136881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40F8EB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3E37480" w14:textId="77777777" w:rsidR="00C40E3D" w:rsidRPr="00BB52DE" w:rsidRDefault="00C40E3D" w:rsidP="00C40E3D">
            <w:pPr>
              <w:pStyle w:val="EmptyCellLayoutStyle"/>
              <w:spacing w:after="0" w:line="240" w:lineRule="auto"/>
              <w:rPr>
                <w:rFonts w:ascii="Meiryo" w:eastAsia="Meiryo" w:hAnsi="Meiryo"/>
              </w:rPr>
            </w:pPr>
          </w:p>
        </w:tc>
      </w:tr>
    </w:tbl>
    <w:p w14:paraId="5B6C2B31" w14:textId="77777777" w:rsidR="00C40E3D" w:rsidRPr="00BB52DE" w:rsidRDefault="00C40E3D" w:rsidP="00C40E3D">
      <w:pPr>
        <w:spacing w:after="0" w:line="240" w:lineRule="auto"/>
        <w:rPr>
          <w:rFonts w:ascii="Meiryo" w:eastAsia="Meiryo" w:hAnsi="Meiryo"/>
        </w:rPr>
      </w:pPr>
    </w:p>
    <w:p w14:paraId="5FC1E50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SSRS によるメモリ消費量 (GB)</w:t>
      </w:r>
    </w:p>
    <w:p w14:paraId="2C7BD21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ルールは、指定された SSRS インスタンスによって消費されるメモリの量を収集します。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3921A363" w14:textId="77777777" w:rsidTr="00C40E3D">
        <w:trPr>
          <w:trHeight w:val="54"/>
        </w:trPr>
        <w:tc>
          <w:tcPr>
            <w:tcW w:w="54" w:type="dxa"/>
          </w:tcPr>
          <w:p w14:paraId="2536F3E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837A5F5"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9E674F5"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1154770" w14:textId="77777777" w:rsidTr="00C40E3D">
        <w:tc>
          <w:tcPr>
            <w:tcW w:w="54" w:type="dxa"/>
          </w:tcPr>
          <w:p w14:paraId="5A85D246"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601C1BE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0A1F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1849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37D61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07076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80D1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B1BD2"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739C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5A1164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002C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8BBF4"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F75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650464B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2245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8DF3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92BD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790B607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7EF5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5749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656C3" w14:textId="77777777" w:rsidR="00C40E3D" w:rsidRPr="00BB52DE" w:rsidRDefault="00C40E3D" w:rsidP="00C40E3D">
                  <w:pPr>
                    <w:spacing w:after="0" w:line="240" w:lineRule="auto"/>
                    <w:rPr>
                      <w:rFonts w:ascii="Meiryo" w:eastAsia="Meiryo" w:hAnsi="Meiryo"/>
                    </w:rPr>
                  </w:pPr>
                </w:p>
              </w:tc>
            </w:tr>
            <w:tr w:rsidR="00C40E3D" w:rsidRPr="00BB52DE" w14:paraId="219F1B8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81799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22A27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0B9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6FEEE38D" w14:textId="77777777" w:rsidR="00C40E3D" w:rsidRPr="00BB52DE" w:rsidRDefault="00C40E3D" w:rsidP="00C40E3D">
            <w:pPr>
              <w:spacing w:after="0" w:line="240" w:lineRule="auto"/>
              <w:rPr>
                <w:rFonts w:ascii="Meiryo" w:eastAsia="Meiryo" w:hAnsi="Meiryo"/>
              </w:rPr>
            </w:pPr>
          </w:p>
        </w:tc>
        <w:tc>
          <w:tcPr>
            <w:tcW w:w="149" w:type="dxa"/>
          </w:tcPr>
          <w:p w14:paraId="3A9C8133"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226F04A" w14:textId="77777777" w:rsidTr="00C40E3D">
        <w:trPr>
          <w:trHeight w:val="80"/>
        </w:trPr>
        <w:tc>
          <w:tcPr>
            <w:tcW w:w="54" w:type="dxa"/>
          </w:tcPr>
          <w:p w14:paraId="4862593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005A8C4"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4281E7F" w14:textId="77777777" w:rsidR="00C40E3D" w:rsidRPr="00BB52DE" w:rsidRDefault="00C40E3D" w:rsidP="00C40E3D">
            <w:pPr>
              <w:pStyle w:val="EmptyCellLayoutStyle"/>
              <w:spacing w:after="0" w:line="240" w:lineRule="auto"/>
              <w:rPr>
                <w:rFonts w:ascii="Meiryo" w:eastAsia="Meiryo" w:hAnsi="Meiryo"/>
              </w:rPr>
            </w:pPr>
          </w:p>
        </w:tc>
      </w:tr>
    </w:tbl>
    <w:p w14:paraId="6ADD1BC6" w14:textId="77777777" w:rsidR="00C40E3D" w:rsidRPr="00BB52DE" w:rsidRDefault="00C40E3D" w:rsidP="00C40E3D">
      <w:pPr>
        <w:spacing w:after="0" w:line="240" w:lineRule="auto"/>
        <w:rPr>
          <w:rFonts w:ascii="Meiryo" w:eastAsia="Meiryo" w:hAnsi="Meiryo"/>
        </w:rPr>
      </w:pPr>
    </w:p>
    <w:p w14:paraId="3F7F736A"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WorkingSetMaximum (GB)</w:t>
      </w:r>
    </w:p>
    <w:p w14:paraId="177B865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ルールは、インスタンスの WorkingSetMaximum 設定の構成を GB (ギガバイト) 単位で収集します。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76C7E00F" w14:textId="77777777" w:rsidTr="00C40E3D">
        <w:trPr>
          <w:trHeight w:val="54"/>
        </w:trPr>
        <w:tc>
          <w:tcPr>
            <w:tcW w:w="54" w:type="dxa"/>
          </w:tcPr>
          <w:p w14:paraId="78DDB9D4"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D2EEE60"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C7BDC86"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1B5007F" w14:textId="77777777" w:rsidTr="00C40E3D">
        <w:tc>
          <w:tcPr>
            <w:tcW w:w="54" w:type="dxa"/>
          </w:tcPr>
          <w:p w14:paraId="6CEBA86A"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4016AF1A"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A8EC3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7A9748"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0A5974"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17D42B2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84AF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FD8DE"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F83E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1FC341E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8692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621C2"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9D23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07D5F1D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242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893B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8432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7F3656C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A719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443B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75EA2" w14:textId="77777777" w:rsidR="00C40E3D" w:rsidRPr="00BB52DE" w:rsidRDefault="00C40E3D" w:rsidP="00C40E3D">
                  <w:pPr>
                    <w:spacing w:after="0" w:line="240" w:lineRule="auto"/>
                    <w:rPr>
                      <w:rFonts w:ascii="Meiryo" w:eastAsia="Meiryo" w:hAnsi="Meiryo"/>
                    </w:rPr>
                  </w:pPr>
                </w:p>
              </w:tc>
            </w:tr>
            <w:tr w:rsidR="00C40E3D" w:rsidRPr="00BB52DE" w14:paraId="1EA926D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ACCA5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DA69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0F44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A4392C4" w14:textId="77777777" w:rsidR="00C40E3D" w:rsidRPr="00BB52DE" w:rsidRDefault="00C40E3D" w:rsidP="00C40E3D">
            <w:pPr>
              <w:spacing w:after="0" w:line="240" w:lineRule="auto"/>
              <w:rPr>
                <w:rFonts w:ascii="Meiryo" w:eastAsia="Meiryo" w:hAnsi="Meiryo"/>
              </w:rPr>
            </w:pPr>
          </w:p>
        </w:tc>
        <w:tc>
          <w:tcPr>
            <w:tcW w:w="149" w:type="dxa"/>
          </w:tcPr>
          <w:p w14:paraId="6D625DCA"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F3821E2" w14:textId="77777777" w:rsidTr="00C40E3D">
        <w:trPr>
          <w:trHeight w:val="80"/>
        </w:trPr>
        <w:tc>
          <w:tcPr>
            <w:tcW w:w="54" w:type="dxa"/>
          </w:tcPr>
          <w:p w14:paraId="47E0FA8D"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CF8DB27"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1FC182D" w14:textId="77777777" w:rsidR="00C40E3D" w:rsidRPr="00BB52DE" w:rsidRDefault="00C40E3D" w:rsidP="00C40E3D">
            <w:pPr>
              <w:pStyle w:val="EmptyCellLayoutStyle"/>
              <w:spacing w:after="0" w:line="240" w:lineRule="auto"/>
              <w:rPr>
                <w:rFonts w:ascii="Meiryo" w:eastAsia="Meiryo" w:hAnsi="Meiryo"/>
              </w:rPr>
            </w:pPr>
          </w:p>
        </w:tc>
      </w:tr>
    </w:tbl>
    <w:p w14:paraId="7778A308" w14:textId="77777777" w:rsidR="00C40E3D" w:rsidRPr="00BB52DE" w:rsidRDefault="00C40E3D" w:rsidP="00C40E3D">
      <w:pPr>
        <w:spacing w:after="0" w:line="240" w:lineRule="auto"/>
        <w:rPr>
          <w:rFonts w:ascii="Meiryo" w:eastAsia="Meiryo" w:hAnsi="Meiryo"/>
        </w:rPr>
      </w:pPr>
    </w:p>
    <w:p w14:paraId="6A135221"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lastRenderedPageBreak/>
        <w:t>SSRS 2016: CPU 使用率 (%)</w:t>
      </w:r>
    </w:p>
    <w:p w14:paraId="0242AF4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ルールは、SSRS インスタンスによる CPU 使用率を収集します。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18896E89" w14:textId="77777777" w:rsidTr="00C40E3D">
        <w:trPr>
          <w:trHeight w:val="54"/>
        </w:trPr>
        <w:tc>
          <w:tcPr>
            <w:tcW w:w="54" w:type="dxa"/>
          </w:tcPr>
          <w:p w14:paraId="534C0BB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76A5728"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59E64A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73E755D" w14:textId="77777777" w:rsidTr="00C40E3D">
        <w:tc>
          <w:tcPr>
            <w:tcW w:w="54" w:type="dxa"/>
          </w:tcPr>
          <w:p w14:paraId="6B6232E4"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E815E4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474CB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56D3F0"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0D4E4A"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2B87F4C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9905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36AA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FEEC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B56E03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7324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033B9"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CEB9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1A54789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4683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F9FD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4A17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388C26F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3824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927C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78BD5" w14:textId="77777777" w:rsidR="00C40E3D" w:rsidRPr="00BB52DE" w:rsidRDefault="00C40E3D" w:rsidP="00C40E3D">
                  <w:pPr>
                    <w:spacing w:after="0" w:line="240" w:lineRule="auto"/>
                    <w:rPr>
                      <w:rFonts w:ascii="Meiryo" w:eastAsia="Meiryo" w:hAnsi="Meiryo"/>
                    </w:rPr>
                  </w:pPr>
                </w:p>
              </w:tc>
            </w:tr>
            <w:tr w:rsidR="00C40E3D" w:rsidRPr="00BB52DE" w14:paraId="04454E62"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0DC7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D6237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C21B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1DCB939" w14:textId="77777777" w:rsidR="00C40E3D" w:rsidRPr="00BB52DE" w:rsidRDefault="00C40E3D" w:rsidP="00C40E3D">
            <w:pPr>
              <w:spacing w:after="0" w:line="240" w:lineRule="auto"/>
              <w:rPr>
                <w:rFonts w:ascii="Meiryo" w:eastAsia="Meiryo" w:hAnsi="Meiryo"/>
              </w:rPr>
            </w:pPr>
          </w:p>
        </w:tc>
        <w:tc>
          <w:tcPr>
            <w:tcW w:w="149" w:type="dxa"/>
          </w:tcPr>
          <w:p w14:paraId="3BBAC5AE"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E4EF296" w14:textId="77777777" w:rsidTr="00C40E3D">
        <w:trPr>
          <w:trHeight w:val="80"/>
        </w:trPr>
        <w:tc>
          <w:tcPr>
            <w:tcW w:w="54" w:type="dxa"/>
          </w:tcPr>
          <w:p w14:paraId="0229196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DC022C3"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F028256" w14:textId="77777777" w:rsidR="00C40E3D" w:rsidRPr="00BB52DE" w:rsidRDefault="00C40E3D" w:rsidP="00C40E3D">
            <w:pPr>
              <w:pStyle w:val="EmptyCellLayoutStyle"/>
              <w:spacing w:after="0" w:line="240" w:lineRule="auto"/>
              <w:rPr>
                <w:rFonts w:ascii="Meiryo" w:eastAsia="Meiryo" w:hAnsi="Meiryo"/>
              </w:rPr>
            </w:pPr>
          </w:p>
        </w:tc>
      </w:tr>
    </w:tbl>
    <w:p w14:paraId="25BD3A10" w14:textId="77777777" w:rsidR="00C40E3D" w:rsidRPr="00BB52DE" w:rsidRDefault="00C40E3D" w:rsidP="00C40E3D">
      <w:pPr>
        <w:spacing w:after="0" w:line="240" w:lineRule="auto"/>
        <w:rPr>
          <w:rFonts w:ascii="Meiryo" w:eastAsia="Meiryo" w:hAnsi="Meiryo"/>
        </w:rPr>
      </w:pPr>
    </w:p>
    <w:p w14:paraId="67693BEC"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サーバー上のメモリ消費量合計 (GB)</w:t>
      </w:r>
    </w:p>
    <w:p w14:paraId="4B2CAAD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ルールは、インスタンスがあるコンピューター上で使用されているメモリの合計サイズを GB (ギガバイト) 単位で収集します。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547D65BE" w14:textId="77777777" w:rsidTr="00C40E3D">
        <w:trPr>
          <w:trHeight w:val="54"/>
        </w:trPr>
        <w:tc>
          <w:tcPr>
            <w:tcW w:w="54" w:type="dxa"/>
          </w:tcPr>
          <w:p w14:paraId="0BA2FFB5"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7387110"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B563008"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06621DE" w14:textId="77777777" w:rsidTr="00C40E3D">
        <w:tc>
          <w:tcPr>
            <w:tcW w:w="54" w:type="dxa"/>
          </w:tcPr>
          <w:p w14:paraId="69B504C2"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3354798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84856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B515"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5B95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63546F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7F77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DFAAE"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36CC9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E7BAE1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9054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CD38E"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CC91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5E51F8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31C8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FF6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5C70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7C524CE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4976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238F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04C0D" w14:textId="77777777" w:rsidR="00C40E3D" w:rsidRPr="00BB52DE" w:rsidRDefault="00C40E3D" w:rsidP="00C40E3D">
                  <w:pPr>
                    <w:spacing w:after="0" w:line="240" w:lineRule="auto"/>
                    <w:rPr>
                      <w:rFonts w:ascii="Meiryo" w:eastAsia="Meiryo" w:hAnsi="Meiryo"/>
                    </w:rPr>
                  </w:pPr>
                </w:p>
              </w:tc>
            </w:tr>
            <w:tr w:rsidR="00C40E3D" w:rsidRPr="00BB52DE" w14:paraId="022076DE"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5D7DB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AC545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2D0B8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327CCBEF" w14:textId="77777777" w:rsidR="00C40E3D" w:rsidRPr="00BB52DE" w:rsidRDefault="00C40E3D" w:rsidP="00C40E3D">
            <w:pPr>
              <w:spacing w:after="0" w:line="240" w:lineRule="auto"/>
              <w:rPr>
                <w:rFonts w:ascii="Meiryo" w:eastAsia="Meiryo" w:hAnsi="Meiryo"/>
              </w:rPr>
            </w:pPr>
          </w:p>
        </w:tc>
        <w:tc>
          <w:tcPr>
            <w:tcW w:w="149" w:type="dxa"/>
          </w:tcPr>
          <w:p w14:paraId="78A86CE2"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4C08C89" w14:textId="77777777" w:rsidTr="00C40E3D">
        <w:trPr>
          <w:trHeight w:val="80"/>
        </w:trPr>
        <w:tc>
          <w:tcPr>
            <w:tcW w:w="54" w:type="dxa"/>
          </w:tcPr>
          <w:p w14:paraId="192E46F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F649126"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0213379" w14:textId="77777777" w:rsidR="00C40E3D" w:rsidRPr="00BB52DE" w:rsidRDefault="00C40E3D" w:rsidP="00C40E3D">
            <w:pPr>
              <w:pStyle w:val="EmptyCellLayoutStyle"/>
              <w:spacing w:after="0" w:line="240" w:lineRule="auto"/>
              <w:rPr>
                <w:rFonts w:ascii="Meiryo" w:eastAsia="Meiryo" w:hAnsi="Meiryo"/>
              </w:rPr>
            </w:pPr>
          </w:p>
        </w:tc>
      </w:tr>
    </w:tbl>
    <w:p w14:paraId="29DC4D0C" w14:textId="77777777" w:rsidR="00C40E3D" w:rsidRPr="00BB52DE" w:rsidRDefault="00C40E3D" w:rsidP="00C40E3D">
      <w:pPr>
        <w:spacing w:after="0" w:line="240" w:lineRule="auto"/>
        <w:rPr>
          <w:rFonts w:ascii="Meiryo" w:eastAsia="Meiryo" w:hAnsi="Meiryo"/>
        </w:rPr>
      </w:pPr>
    </w:p>
    <w:p w14:paraId="038480B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WorkingSetMinimum (GB)</w:t>
      </w:r>
    </w:p>
    <w:p w14:paraId="0D4A4D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ルールは、指定された SSRS インスタンスの WorkingSetMinimum 設定の値を GB (ギガバイト) 単位で収集します。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11254C2C" w14:textId="77777777" w:rsidTr="00C40E3D">
        <w:trPr>
          <w:trHeight w:val="54"/>
        </w:trPr>
        <w:tc>
          <w:tcPr>
            <w:tcW w:w="54" w:type="dxa"/>
          </w:tcPr>
          <w:p w14:paraId="7698D96A"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0D9AD12"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9D1653B"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E6BA5AB" w14:textId="77777777" w:rsidTr="00C40E3D">
        <w:tc>
          <w:tcPr>
            <w:tcW w:w="54" w:type="dxa"/>
          </w:tcPr>
          <w:p w14:paraId="5EE7EF40"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54E0556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D25E18"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706B2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CB8600"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2245835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98BD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5A644"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87AA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1246EC1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BE54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71A93"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34E1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06E1D51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D242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18DB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593B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58965A1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7960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2CAB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3E86" w14:textId="77777777" w:rsidR="00C40E3D" w:rsidRPr="00BB52DE" w:rsidRDefault="00C40E3D" w:rsidP="00C40E3D">
                  <w:pPr>
                    <w:spacing w:after="0" w:line="240" w:lineRule="auto"/>
                    <w:rPr>
                      <w:rFonts w:ascii="Meiryo" w:eastAsia="Meiryo" w:hAnsi="Meiryo"/>
                    </w:rPr>
                  </w:pPr>
                </w:p>
              </w:tc>
            </w:tr>
            <w:tr w:rsidR="00C40E3D" w:rsidRPr="00BB52DE" w14:paraId="2361F91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A31A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1F36E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89D29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009E1E09" w14:textId="77777777" w:rsidR="00C40E3D" w:rsidRPr="00BB52DE" w:rsidRDefault="00C40E3D" w:rsidP="00C40E3D">
            <w:pPr>
              <w:spacing w:after="0" w:line="240" w:lineRule="auto"/>
              <w:rPr>
                <w:rFonts w:ascii="Meiryo" w:eastAsia="Meiryo" w:hAnsi="Meiryo"/>
              </w:rPr>
            </w:pPr>
          </w:p>
        </w:tc>
        <w:tc>
          <w:tcPr>
            <w:tcW w:w="149" w:type="dxa"/>
          </w:tcPr>
          <w:p w14:paraId="4CF2EC9A"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9377486" w14:textId="77777777" w:rsidTr="00C40E3D">
        <w:trPr>
          <w:trHeight w:val="80"/>
        </w:trPr>
        <w:tc>
          <w:tcPr>
            <w:tcW w:w="54" w:type="dxa"/>
          </w:tcPr>
          <w:p w14:paraId="22BF4845"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F444CE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A47A2A6" w14:textId="77777777" w:rsidR="00C40E3D" w:rsidRPr="00BB52DE" w:rsidRDefault="00C40E3D" w:rsidP="00C40E3D">
            <w:pPr>
              <w:pStyle w:val="EmptyCellLayoutStyle"/>
              <w:spacing w:after="0" w:line="240" w:lineRule="auto"/>
              <w:rPr>
                <w:rFonts w:ascii="Meiryo" w:eastAsia="Meiryo" w:hAnsi="Meiryo"/>
              </w:rPr>
            </w:pPr>
          </w:p>
        </w:tc>
      </w:tr>
    </w:tbl>
    <w:p w14:paraId="6F7E17B0" w14:textId="77777777" w:rsidR="00C40E3D" w:rsidRPr="00BB52DE" w:rsidRDefault="00C40E3D" w:rsidP="00C40E3D">
      <w:pPr>
        <w:spacing w:after="0" w:line="240" w:lineRule="auto"/>
        <w:rPr>
          <w:rFonts w:ascii="Meiryo" w:eastAsia="Meiryo" w:hAnsi="Meiryo"/>
        </w:rPr>
      </w:pPr>
    </w:p>
    <w:p w14:paraId="535FA110"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他のプロセスによるメモリ消費量 (%)</w:t>
      </w:r>
    </w:p>
    <w:p w14:paraId="16B2D2D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ルールは、インスタンス上の他のプロセスによるメモリ使用量を収集します。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4C808943" w14:textId="77777777" w:rsidTr="00C40E3D">
        <w:trPr>
          <w:trHeight w:val="54"/>
        </w:trPr>
        <w:tc>
          <w:tcPr>
            <w:tcW w:w="54" w:type="dxa"/>
          </w:tcPr>
          <w:p w14:paraId="654EFE0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27566A2"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CEF1EE2"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2FFCB73" w14:textId="77777777" w:rsidTr="00C40E3D">
        <w:tc>
          <w:tcPr>
            <w:tcW w:w="54" w:type="dxa"/>
          </w:tcPr>
          <w:p w14:paraId="7A1E9BEA"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F3F87D6"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50524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71216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BE57A"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1964BE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AE2C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BA5F2"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9F5B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50840EE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F77E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8A9A6"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1040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375619D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D958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D55E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613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499B43A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B3EE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18006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5228C" w14:textId="77777777" w:rsidR="00C40E3D" w:rsidRPr="00BB52DE" w:rsidRDefault="00C40E3D" w:rsidP="00C40E3D">
                  <w:pPr>
                    <w:spacing w:after="0" w:line="240" w:lineRule="auto"/>
                    <w:rPr>
                      <w:rFonts w:ascii="Meiryo" w:eastAsia="Meiryo" w:hAnsi="Meiryo"/>
                    </w:rPr>
                  </w:pPr>
                </w:p>
              </w:tc>
            </w:tr>
            <w:tr w:rsidR="00C40E3D" w:rsidRPr="00BB52DE" w14:paraId="5F9B0327"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0367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B72FC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B1B5D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8D4D299" w14:textId="77777777" w:rsidR="00C40E3D" w:rsidRPr="00BB52DE" w:rsidRDefault="00C40E3D" w:rsidP="00C40E3D">
            <w:pPr>
              <w:spacing w:after="0" w:line="240" w:lineRule="auto"/>
              <w:rPr>
                <w:rFonts w:ascii="Meiryo" w:eastAsia="Meiryo" w:hAnsi="Meiryo"/>
              </w:rPr>
            </w:pPr>
          </w:p>
        </w:tc>
        <w:tc>
          <w:tcPr>
            <w:tcW w:w="149" w:type="dxa"/>
          </w:tcPr>
          <w:p w14:paraId="77A012D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FA2AD6A" w14:textId="77777777" w:rsidTr="00C40E3D">
        <w:trPr>
          <w:trHeight w:val="80"/>
        </w:trPr>
        <w:tc>
          <w:tcPr>
            <w:tcW w:w="54" w:type="dxa"/>
          </w:tcPr>
          <w:p w14:paraId="3A2CD2A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49AC66E"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0BB61C6" w14:textId="77777777" w:rsidR="00C40E3D" w:rsidRPr="00BB52DE" w:rsidRDefault="00C40E3D" w:rsidP="00C40E3D">
            <w:pPr>
              <w:pStyle w:val="EmptyCellLayoutStyle"/>
              <w:spacing w:after="0" w:line="240" w:lineRule="auto"/>
              <w:rPr>
                <w:rFonts w:ascii="Meiryo" w:eastAsia="Meiryo" w:hAnsi="Meiryo"/>
              </w:rPr>
            </w:pPr>
          </w:p>
        </w:tc>
      </w:tr>
    </w:tbl>
    <w:p w14:paraId="2EE39619" w14:textId="77777777" w:rsidR="00C40E3D" w:rsidRPr="00BB52DE" w:rsidRDefault="00C40E3D" w:rsidP="00C40E3D">
      <w:pPr>
        <w:spacing w:after="0" w:line="240" w:lineRule="auto"/>
        <w:rPr>
          <w:rFonts w:ascii="Meiryo" w:eastAsia="Meiryo" w:hAnsi="Meiryo"/>
        </w:rPr>
      </w:pPr>
    </w:p>
    <w:p w14:paraId="6C0207B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サーバー上のメモリ合計 (GB)</w:t>
      </w:r>
    </w:p>
    <w:p w14:paraId="24EEA7A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ルールは、インスタンスがあるコンピューター上のメモリの合計サイズを GB (ギガバイト) 単位で収集します。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7EC37F7F" w14:textId="77777777" w:rsidTr="00C40E3D">
        <w:trPr>
          <w:trHeight w:val="54"/>
        </w:trPr>
        <w:tc>
          <w:tcPr>
            <w:tcW w:w="54" w:type="dxa"/>
          </w:tcPr>
          <w:p w14:paraId="72A2D070"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B2354E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57D9B81"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B627869" w14:textId="77777777" w:rsidTr="00C40E3D">
        <w:tc>
          <w:tcPr>
            <w:tcW w:w="54" w:type="dxa"/>
          </w:tcPr>
          <w:p w14:paraId="2CFF30F6"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3D2E6AC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610BA"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BC94B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A25F4A"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5AAC1AD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4414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8C523"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FBE1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6907D1D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DD96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A52EF"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C60B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270109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9A16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2FCF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02B7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2BD04B0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3B78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283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7BDB" w14:textId="77777777" w:rsidR="00C40E3D" w:rsidRPr="00BB52DE" w:rsidRDefault="00C40E3D" w:rsidP="00C40E3D">
                  <w:pPr>
                    <w:spacing w:after="0" w:line="240" w:lineRule="auto"/>
                    <w:rPr>
                      <w:rFonts w:ascii="Meiryo" w:eastAsia="Meiryo" w:hAnsi="Meiryo"/>
                    </w:rPr>
                  </w:pPr>
                </w:p>
              </w:tc>
            </w:tr>
            <w:tr w:rsidR="00C40E3D" w:rsidRPr="00BB52DE" w14:paraId="7AC0AF5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DB873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0096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760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4D12F99D" w14:textId="77777777" w:rsidR="00C40E3D" w:rsidRPr="00BB52DE" w:rsidRDefault="00C40E3D" w:rsidP="00C40E3D">
            <w:pPr>
              <w:spacing w:after="0" w:line="240" w:lineRule="auto"/>
              <w:rPr>
                <w:rFonts w:ascii="Meiryo" w:eastAsia="Meiryo" w:hAnsi="Meiryo"/>
              </w:rPr>
            </w:pPr>
          </w:p>
        </w:tc>
        <w:tc>
          <w:tcPr>
            <w:tcW w:w="149" w:type="dxa"/>
          </w:tcPr>
          <w:p w14:paraId="6BFEDC9E"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F91BAC7" w14:textId="77777777" w:rsidTr="00C40E3D">
        <w:trPr>
          <w:trHeight w:val="80"/>
        </w:trPr>
        <w:tc>
          <w:tcPr>
            <w:tcW w:w="54" w:type="dxa"/>
          </w:tcPr>
          <w:p w14:paraId="7BB213E8"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9B29B3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53F9C1EE" w14:textId="77777777" w:rsidR="00C40E3D" w:rsidRPr="00BB52DE" w:rsidRDefault="00C40E3D" w:rsidP="00C40E3D">
            <w:pPr>
              <w:pStyle w:val="EmptyCellLayoutStyle"/>
              <w:spacing w:after="0" w:line="240" w:lineRule="auto"/>
              <w:rPr>
                <w:rFonts w:ascii="Meiryo" w:eastAsia="Meiryo" w:hAnsi="Meiryo"/>
              </w:rPr>
            </w:pPr>
          </w:p>
        </w:tc>
      </w:tr>
    </w:tbl>
    <w:p w14:paraId="04B72CAD" w14:textId="77777777" w:rsidR="00C40E3D" w:rsidRPr="00BB52DE" w:rsidRDefault="00C40E3D" w:rsidP="00C40E3D">
      <w:pPr>
        <w:spacing w:after="0" w:line="240" w:lineRule="auto"/>
        <w:rPr>
          <w:rFonts w:ascii="Meiryo" w:eastAsia="Meiryo" w:hAnsi="Meiryo"/>
        </w:rPr>
      </w:pPr>
    </w:p>
    <w:p w14:paraId="0239AE29" w14:textId="77777777" w:rsidR="00C40E3D" w:rsidRPr="00BB52DE" w:rsidRDefault="00C40E3D" w:rsidP="00EA3E78">
      <w:pPr>
        <w:pStyle w:val="Heading3"/>
        <w:rPr>
          <w:rFonts w:ascii="Meiryo" w:eastAsia="Meiryo" w:hAnsi="Meiryo"/>
        </w:rPr>
      </w:pPr>
      <w:bookmarkStart w:id="90" w:name="_Toc469566271"/>
      <w:r w:rsidRPr="00BB52DE">
        <w:rPr>
          <w:rFonts w:ascii="Meiryo" w:eastAsia="Meiryo" w:hAnsi="Meiryo"/>
          <w:lang w:val="ja-JP" w:bidi="ja-JP"/>
        </w:rPr>
        <w:lastRenderedPageBreak/>
        <w:t>Microsoft SQL Server 2016 Reporting Services インスタンス シード</w:t>
      </w:r>
      <w:bookmarkEnd w:id="90"/>
    </w:p>
    <w:p w14:paraId="79DB0F0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これは Microsoft SQL Server 2016 Reporting Services (ネイティブ モード) のインストール シードです。このオブジェクトは特定のサーバー コンピューターに Microsoft SQL Server 2016 Reporting Services (ネイティブ モード) のインストールが含まれていることを示します。</w:t>
      </w:r>
    </w:p>
    <w:p w14:paraId="63DD0305" w14:textId="77777777" w:rsidR="00C40E3D" w:rsidRPr="00BB52DE" w:rsidRDefault="00C40E3D" w:rsidP="00EA3E78">
      <w:pPr>
        <w:pStyle w:val="Heading4"/>
        <w:rPr>
          <w:rFonts w:ascii="Meiryo" w:eastAsia="Meiryo" w:hAnsi="Meiryo"/>
        </w:rPr>
      </w:pPr>
      <w:bookmarkStart w:id="91" w:name="_Toc469566272"/>
      <w:r w:rsidRPr="00BB52DE">
        <w:rPr>
          <w:rFonts w:ascii="Meiryo" w:eastAsia="Meiryo" w:hAnsi="Meiryo"/>
          <w:lang w:val="ja-JP" w:bidi="ja-JP"/>
        </w:rPr>
        <w:t>Microsoft SQL Server 2016 Reporting Services インスタンス シード - 検出</w:t>
      </w:r>
      <w:bookmarkEnd w:id="91"/>
    </w:p>
    <w:p w14:paraId="30C9C87C"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ネイティブ モード展開検出</w:t>
      </w:r>
    </w:p>
    <w:p w14:paraId="481D059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2016 ネイティブ モード展開のすべてのインスタンスを検出します。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4F06FCDC" w14:textId="77777777" w:rsidTr="00C40E3D">
        <w:trPr>
          <w:trHeight w:val="54"/>
        </w:trPr>
        <w:tc>
          <w:tcPr>
            <w:tcW w:w="54" w:type="dxa"/>
          </w:tcPr>
          <w:p w14:paraId="1C6BD20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F648F5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FDCA731"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219348A" w14:textId="77777777" w:rsidTr="00C40E3D">
        <w:tc>
          <w:tcPr>
            <w:tcW w:w="54" w:type="dxa"/>
          </w:tcPr>
          <w:p w14:paraId="5A1F59B7"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C40E3D" w:rsidRPr="00BB52DE" w14:paraId="4E9EC1D7"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19A7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50CBE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AA7D8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6D7A0DE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F43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C6827"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468E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7AEC13F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3835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3BF7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5C82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r w:rsidR="00C40E3D" w:rsidRPr="00BB52DE" w14:paraId="3D94683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6295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BF2C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C7FED" w14:textId="77777777" w:rsidR="00C40E3D" w:rsidRPr="00BB52DE" w:rsidRDefault="00C40E3D" w:rsidP="00C40E3D">
                  <w:pPr>
                    <w:spacing w:after="0" w:line="240" w:lineRule="auto"/>
                    <w:rPr>
                      <w:rFonts w:ascii="Meiryo" w:eastAsia="Meiryo" w:hAnsi="Meiryo"/>
                    </w:rPr>
                  </w:pPr>
                </w:p>
              </w:tc>
            </w:tr>
            <w:tr w:rsidR="00C40E3D" w:rsidRPr="00BB52DE" w14:paraId="311C8E5F"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6EB38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EA796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FDD6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2F8E9041" w14:textId="77777777" w:rsidR="00C40E3D" w:rsidRPr="00BB52DE" w:rsidRDefault="00C40E3D" w:rsidP="00C40E3D">
            <w:pPr>
              <w:spacing w:after="0" w:line="240" w:lineRule="auto"/>
              <w:rPr>
                <w:rFonts w:ascii="Meiryo" w:eastAsia="Meiryo" w:hAnsi="Meiryo"/>
              </w:rPr>
            </w:pPr>
          </w:p>
        </w:tc>
        <w:tc>
          <w:tcPr>
            <w:tcW w:w="149" w:type="dxa"/>
          </w:tcPr>
          <w:p w14:paraId="0B40DADE"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427831D" w14:textId="77777777" w:rsidTr="00C40E3D">
        <w:trPr>
          <w:trHeight w:val="80"/>
        </w:trPr>
        <w:tc>
          <w:tcPr>
            <w:tcW w:w="54" w:type="dxa"/>
          </w:tcPr>
          <w:p w14:paraId="2C016D52"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DCBBEC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C639A6A" w14:textId="77777777" w:rsidR="00C40E3D" w:rsidRPr="00BB52DE" w:rsidRDefault="00C40E3D" w:rsidP="00C40E3D">
            <w:pPr>
              <w:pStyle w:val="EmptyCellLayoutStyle"/>
              <w:spacing w:after="0" w:line="240" w:lineRule="auto"/>
              <w:rPr>
                <w:rFonts w:ascii="Meiryo" w:eastAsia="Meiryo" w:hAnsi="Meiryo"/>
              </w:rPr>
            </w:pPr>
          </w:p>
        </w:tc>
      </w:tr>
    </w:tbl>
    <w:p w14:paraId="6ADDC89F" w14:textId="77777777" w:rsidR="00C40E3D" w:rsidRPr="00BB52DE" w:rsidRDefault="00C40E3D" w:rsidP="00C40E3D">
      <w:pPr>
        <w:spacing w:after="0" w:line="240" w:lineRule="auto"/>
        <w:rPr>
          <w:rFonts w:ascii="Meiryo" w:eastAsia="Meiryo" w:hAnsi="Meiryo"/>
        </w:rPr>
      </w:pPr>
    </w:p>
    <w:p w14:paraId="59667AD7"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Microsoft SQL Server Reporting Services (ネイティブ モード) シード検出</w:t>
      </w:r>
    </w:p>
    <w:p w14:paraId="4B83665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このルールは、Reporting Services をインストールするためのシードを検出します。このオブジェクトは、特定のサーバー コンピューターに Reporting Services (ネイティブ モード) のインストールが含まれていることを示します。</w:t>
      </w:r>
    </w:p>
    <w:tbl>
      <w:tblPr>
        <w:tblW w:w="0" w:type="auto"/>
        <w:tblCellMar>
          <w:left w:w="0" w:type="dxa"/>
          <w:right w:w="0" w:type="dxa"/>
        </w:tblCellMar>
        <w:tblLook w:val="0000" w:firstRow="0" w:lastRow="0" w:firstColumn="0" w:lastColumn="0" w:noHBand="0" w:noVBand="0"/>
      </w:tblPr>
      <w:tblGrid>
        <w:gridCol w:w="44"/>
        <w:gridCol w:w="8477"/>
        <w:gridCol w:w="119"/>
      </w:tblGrid>
      <w:tr w:rsidR="00C40E3D" w:rsidRPr="00BB52DE" w14:paraId="1F2A3114" w14:textId="77777777" w:rsidTr="00C40E3D">
        <w:trPr>
          <w:trHeight w:val="54"/>
        </w:trPr>
        <w:tc>
          <w:tcPr>
            <w:tcW w:w="54" w:type="dxa"/>
          </w:tcPr>
          <w:p w14:paraId="0AFA087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522EC62"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7D345D1"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02AED6A" w14:textId="77777777" w:rsidTr="00C40E3D">
        <w:tc>
          <w:tcPr>
            <w:tcW w:w="54" w:type="dxa"/>
          </w:tcPr>
          <w:p w14:paraId="30A9910D"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786"/>
              <w:gridCol w:w="2876"/>
            </w:tblGrid>
            <w:tr w:rsidR="00C40E3D" w:rsidRPr="00BB52DE" w14:paraId="2EFD610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2E6FD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84ABCC"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F892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734DC6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11F4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A457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533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7668F51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CE62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5C43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5B40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bl>
          <w:p w14:paraId="338E7CAC" w14:textId="77777777" w:rsidR="00C40E3D" w:rsidRPr="00BB52DE" w:rsidRDefault="00C40E3D" w:rsidP="00C40E3D">
            <w:pPr>
              <w:spacing w:after="0" w:line="240" w:lineRule="auto"/>
              <w:rPr>
                <w:rFonts w:ascii="Meiryo" w:eastAsia="Meiryo" w:hAnsi="Meiryo"/>
              </w:rPr>
            </w:pPr>
          </w:p>
        </w:tc>
        <w:tc>
          <w:tcPr>
            <w:tcW w:w="149" w:type="dxa"/>
          </w:tcPr>
          <w:p w14:paraId="7C5190B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687E4AF" w14:textId="77777777" w:rsidTr="00C40E3D">
        <w:trPr>
          <w:trHeight w:val="80"/>
        </w:trPr>
        <w:tc>
          <w:tcPr>
            <w:tcW w:w="54" w:type="dxa"/>
          </w:tcPr>
          <w:p w14:paraId="69E2E96D"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121E658"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C8E9F73" w14:textId="77777777" w:rsidR="00C40E3D" w:rsidRPr="00BB52DE" w:rsidRDefault="00C40E3D" w:rsidP="00C40E3D">
            <w:pPr>
              <w:pStyle w:val="EmptyCellLayoutStyle"/>
              <w:spacing w:after="0" w:line="240" w:lineRule="auto"/>
              <w:rPr>
                <w:rFonts w:ascii="Meiryo" w:eastAsia="Meiryo" w:hAnsi="Meiryo"/>
              </w:rPr>
            </w:pPr>
          </w:p>
        </w:tc>
      </w:tr>
    </w:tbl>
    <w:p w14:paraId="765CC23F" w14:textId="77777777" w:rsidR="00C40E3D" w:rsidRPr="00BB52DE" w:rsidRDefault="00C40E3D" w:rsidP="00C40E3D">
      <w:pPr>
        <w:spacing w:after="0" w:line="240" w:lineRule="auto"/>
        <w:rPr>
          <w:rFonts w:ascii="Meiryo" w:eastAsia="Meiryo" w:hAnsi="Meiryo"/>
        </w:rPr>
      </w:pPr>
    </w:p>
    <w:p w14:paraId="5F94DF53" w14:textId="77777777" w:rsidR="00C40E3D" w:rsidRPr="00BB52DE" w:rsidRDefault="00C40E3D" w:rsidP="00EA3E78">
      <w:pPr>
        <w:pStyle w:val="Heading4"/>
        <w:rPr>
          <w:rFonts w:ascii="Meiryo" w:eastAsia="Meiryo" w:hAnsi="Meiryo"/>
        </w:rPr>
      </w:pPr>
      <w:bookmarkStart w:id="92" w:name="_Toc469566273"/>
      <w:r w:rsidRPr="00BB52DE">
        <w:rPr>
          <w:rFonts w:ascii="Meiryo" w:eastAsia="Meiryo" w:hAnsi="Meiryo"/>
          <w:lang w:val="ja-JP" w:bidi="ja-JP"/>
        </w:rPr>
        <w:t>Microsoft SQL Server 2016 Reporting Services インスタンス シード - ルール (非警告)</w:t>
      </w:r>
      <w:bookmarkEnd w:id="92"/>
    </w:p>
    <w:p w14:paraId="6D48577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SSRS 2016 MP マネージ モジュールの実行中にエラーが発生しました</w:t>
      </w:r>
    </w:p>
    <w:p w14:paraId="0B50EBD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ルールはイベント ログを監視し、SSRS 2016 管理パックによって送信されるエラー イベントの発生を監視します。ワークフローのいずれか (検出、ルール、または監視) が失敗すると、イベントがログに記録されて重要な警告が報告されます。</w:t>
      </w:r>
    </w:p>
    <w:tbl>
      <w:tblPr>
        <w:tblW w:w="0" w:type="auto"/>
        <w:tblCellMar>
          <w:left w:w="0" w:type="dxa"/>
          <w:right w:w="0" w:type="dxa"/>
        </w:tblCellMar>
        <w:tblLook w:val="0000" w:firstRow="0" w:lastRow="0" w:firstColumn="0" w:lastColumn="0" w:noHBand="0" w:noVBand="0"/>
      </w:tblPr>
      <w:tblGrid>
        <w:gridCol w:w="44"/>
        <w:gridCol w:w="8478"/>
        <w:gridCol w:w="118"/>
      </w:tblGrid>
      <w:tr w:rsidR="00C40E3D" w:rsidRPr="00BB52DE" w14:paraId="12FEFB77" w14:textId="77777777" w:rsidTr="00C40E3D">
        <w:trPr>
          <w:trHeight w:val="54"/>
        </w:trPr>
        <w:tc>
          <w:tcPr>
            <w:tcW w:w="54" w:type="dxa"/>
          </w:tcPr>
          <w:p w14:paraId="3A746F26"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FD8C8B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5A97F781"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531A0C0" w14:textId="77777777" w:rsidTr="00C40E3D">
        <w:tc>
          <w:tcPr>
            <w:tcW w:w="54" w:type="dxa"/>
          </w:tcPr>
          <w:p w14:paraId="5B01B169"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14"/>
              <w:gridCol w:w="2768"/>
              <w:gridCol w:w="2768"/>
            </w:tblGrid>
            <w:tr w:rsidR="00C40E3D" w:rsidRPr="00BB52DE" w14:paraId="3A01516B"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FFF74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BEAC2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FE92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3698B8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D493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DB60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D844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3C1D1D0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B6B2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BABA3"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4639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0DB2684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F5D8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4B30D"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B5E8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w:t>
                  </w:r>
                </w:p>
              </w:tc>
            </w:tr>
            <w:tr w:rsidR="00C40E3D" w:rsidRPr="00BB52DE" w14:paraId="70F96B2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56720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6196BD"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E0B7D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w:t>
                  </w:r>
                </w:p>
              </w:tc>
            </w:tr>
          </w:tbl>
          <w:p w14:paraId="2B908BEA" w14:textId="77777777" w:rsidR="00C40E3D" w:rsidRPr="00BB52DE" w:rsidRDefault="00C40E3D" w:rsidP="00C40E3D">
            <w:pPr>
              <w:spacing w:after="0" w:line="240" w:lineRule="auto"/>
              <w:rPr>
                <w:rFonts w:ascii="Meiryo" w:eastAsia="Meiryo" w:hAnsi="Meiryo"/>
              </w:rPr>
            </w:pPr>
          </w:p>
        </w:tc>
        <w:tc>
          <w:tcPr>
            <w:tcW w:w="149" w:type="dxa"/>
          </w:tcPr>
          <w:p w14:paraId="63545444"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7B009EB" w14:textId="77777777" w:rsidTr="00C40E3D">
        <w:trPr>
          <w:trHeight w:val="80"/>
        </w:trPr>
        <w:tc>
          <w:tcPr>
            <w:tcW w:w="54" w:type="dxa"/>
          </w:tcPr>
          <w:p w14:paraId="4BF0BCBE"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D859A70"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982BD97" w14:textId="77777777" w:rsidR="00C40E3D" w:rsidRPr="00BB52DE" w:rsidRDefault="00C40E3D" w:rsidP="00C40E3D">
            <w:pPr>
              <w:pStyle w:val="EmptyCellLayoutStyle"/>
              <w:spacing w:after="0" w:line="240" w:lineRule="auto"/>
              <w:rPr>
                <w:rFonts w:ascii="Meiryo" w:eastAsia="Meiryo" w:hAnsi="Meiryo"/>
              </w:rPr>
            </w:pPr>
          </w:p>
        </w:tc>
      </w:tr>
    </w:tbl>
    <w:p w14:paraId="677961D2" w14:textId="77777777" w:rsidR="00C40E3D" w:rsidRPr="00BB52DE" w:rsidRDefault="00C40E3D" w:rsidP="00C40E3D">
      <w:pPr>
        <w:spacing w:after="0" w:line="240" w:lineRule="auto"/>
        <w:rPr>
          <w:rFonts w:ascii="Meiryo" w:eastAsia="Meiryo" w:hAnsi="Meiryo"/>
        </w:rPr>
      </w:pPr>
    </w:p>
    <w:p w14:paraId="29F64314" w14:textId="77777777" w:rsidR="0021341C" w:rsidRPr="00BB52DE" w:rsidRDefault="0021341C" w:rsidP="0021341C">
      <w:pPr>
        <w:pStyle w:val="Heading3"/>
        <w:rPr>
          <w:rFonts w:ascii="Meiryo" w:eastAsia="Meiryo" w:hAnsi="Meiryo"/>
        </w:rPr>
      </w:pPr>
      <w:bookmarkStart w:id="93" w:name="_Toc469566274"/>
      <w:r w:rsidRPr="00BB52DE">
        <w:rPr>
          <w:rFonts w:ascii="Meiryo" w:eastAsia="Meiryo" w:hAnsi="Meiryo"/>
          <w:lang w:val="ja-JP" w:bidi="ja-JP"/>
        </w:rPr>
        <w:t>サーバー ロール グループ</w:t>
      </w:r>
      <w:bookmarkEnd w:id="93"/>
    </w:p>
    <w:p w14:paraId="6778138E" w14:textId="77777777" w:rsidR="0021341C" w:rsidRPr="00BB52DE" w:rsidRDefault="0021341C" w:rsidP="0021341C">
      <w:pPr>
        <w:spacing w:after="0" w:line="240" w:lineRule="auto"/>
        <w:rPr>
          <w:rFonts w:ascii="Meiryo" w:eastAsia="Meiryo" w:hAnsi="Meiryo"/>
        </w:rPr>
      </w:pPr>
      <w:r w:rsidRPr="00BB52DE">
        <w:rPr>
          <w:rFonts w:ascii="Meiryo" w:eastAsia="Meiryo" w:hAnsi="Meiryo"/>
          <w:color w:val="000000"/>
          <w:lang w:val="ja-JP" w:bidi="ja-JP"/>
        </w:rPr>
        <w:t>サーバー ロール グループには、Database Engine、Analysis Services インスタンス、Reporting Service インスタンスなど、SQL Server のすべてのルート オブジェクトが含まれます。</w:t>
      </w:r>
    </w:p>
    <w:p w14:paraId="04931EC2" w14:textId="77777777" w:rsidR="0021341C" w:rsidRPr="00BB52DE" w:rsidRDefault="0021341C" w:rsidP="0021341C">
      <w:pPr>
        <w:pStyle w:val="Heading4"/>
        <w:rPr>
          <w:rFonts w:ascii="Meiryo" w:eastAsia="Meiryo" w:hAnsi="Meiryo"/>
        </w:rPr>
      </w:pPr>
      <w:bookmarkStart w:id="94" w:name="_Toc469566275"/>
      <w:r w:rsidRPr="00BB52DE">
        <w:rPr>
          <w:rFonts w:ascii="Meiryo" w:eastAsia="Meiryo" w:hAnsi="Meiryo"/>
          <w:lang w:val="ja-JP" w:bidi="ja-JP"/>
        </w:rPr>
        <w:t>サーバー ロール グループ - 検出</w:t>
      </w:r>
      <w:bookmarkEnd w:id="94"/>
    </w:p>
    <w:p w14:paraId="1B0FA8BC" w14:textId="268207E3" w:rsidR="0021341C" w:rsidRPr="00BB52DE" w:rsidRDefault="0021341C" w:rsidP="0021341C">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サーバー ロール グループの検出</w:t>
      </w:r>
    </w:p>
    <w:p w14:paraId="42C8E6E0" w14:textId="77777777" w:rsidR="0021341C" w:rsidRPr="00BB52DE" w:rsidRDefault="0021341C" w:rsidP="0021341C">
      <w:pPr>
        <w:spacing w:after="0" w:line="240" w:lineRule="auto"/>
        <w:rPr>
          <w:rFonts w:ascii="Meiryo" w:eastAsia="Meiryo" w:hAnsi="Meiryo"/>
        </w:rPr>
      </w:pPr>
      <w:r w:rsidRPr="00BB52DE">
        <w:rPr>
          <w:rFonts w:ascii="Meiryo" w:eastAsia="Meiryo" w:hAnsi="Meiryo"/>
          <w:color w:val="000000"/>
          <w:lang w:val="ja-JP" w:bidi="ja-JP"/>
        </w:rPr>
        <w:t>このオブジェクト検出は、Database Engine、Analysis Services インスタンス、Reporting Service インスタンスなど、SQL Server のすべてのルート オブジェクトをサーバー ロール グループに含めます。</w:t>
      </w:r>
    </w:p>
    <w:p w14:paraId="304DEA28" w14:textId="77777777" w:rsidR="0021341C" w:rsidRPr="00BB52DE" w:rsidRDefault="0021341C" w:rsidP="0021341C">
      <w:pPr>
        <w:spacing w:after="0" w:line="240" w:lineRule="auto"/>
        <w:rPr>
          <w:rFonts w:ascii="Meiryo" w:eastAsia="Meiryo" w:hAnsi="Meiryo"/>
        </w:rPr>
      </w:pPr>
    </w:p>
    <w:p w14:paraId="381CBEA6" w14:textId="77777777" w:rsidR="0021341C" w:rsidRPr="00BB52DE" w:rsidRDefault="0021341C" w:rsidP="0021341C">
      <w:pPr>
        <w:pStyle w:val="Heading3"/>
        <w:rPr>
          <w:rFonts w:ascii="Meiryo" w:eastAsia="Meiryo" w:hAnsi="Meiryo"/>
        </w:rPr>
      </w:pPr>
      <w:bookmarkStart w:id="95" w:name="_Toc469566276"/>
      <w:r w:rsidRPr="00BB52DE">
        <w:rPr>
          <w:rFonts w:ascii="Meiryo" w:eastAsia="Meiryo" w:hAnsi="Meiryo"/>
          <w:lang w:val="ja-JP" w:bidi="ja-JP"/>
        </w:rPr>
        <w:t>SQL Server アラート スコープ グループ</w:t>
      </w:r>
      <w:bookmarkEnd w:id="95"/>
    </w:p>
    <w:p w14:paraId="41CAB009" w14:textId="77777777" w:rsidR="0021341C" w:rsidRPr="00BB52DE" w:rsidRDefault="0021341C" w:rsidP="0021341C">
      <w:pPr>
        <w:spacing w:after="0" w:line="240" w:lineRule="auto"/>
        <w:rPr>
          <w:rFonts w:ascii="Meiryo" w:eastAsia="Meiryo" w:hAnsi="Meiryo"/>
        </w:rPr>
      </w:pPr>
      <w:r w:rsidRPr="00BB52DE">
        <w:rPr>
          <w:rFonts w:ascii="Meiryo" w:eastAsia="Meiryo" w:hAnsi="Meiryo"/>
          <w:color w:val="000000"/>
          <w:lang w:val="ja-JP" w:bidi="ja-JP"/>
        </w:rPr>
        <w:t>SQL Server 警告スコープ グループには、SQL Server のオブジェクトのうち、警告を生成する可能性のあるものが含まれます。</w:t>
      </w:r>
    </w:p>
    <w:p w14:paraId="17D018EC" w14:textId="77777777" w:rsidR="0021341C" w:rsidRPr="00BB52DE" w:rsidRDefault="0021341C" w:rsidP="0021341C">
      <w:pPr>
        <w:pStyle w:val="Heading4"/>
        <w:rPr>
          <w:rFonts w:ascii="Meiryo" w:eastAsia="Meiryo" w:hAnsi="Meiryo"/>
        </w:rPr>
      </w:pPr>
      <w:bookmarkStart w:id="96" w:name="_Toc469566277"/>
      <w:r w:rsidRPr="00BB52DE">
        <w:rPr>
          <w:rFonts w:ascii="Meiryo" w:eastAsia="Meiryo" w:hAnsi="Meiryo"/>
          <w:lang w:val="ja-JP" w:bidi="ja-JP"/>
        </w:rPr>
        <w:t>SQL Server アラート スコープ グループ - 検出</w:t>
      </w:r>
      <w:bookmarkEnd w:id="96"/>
    </w:p>
    <w:p w14:paraId="2558CC6F" w14:textId="62B3E86A" w:rsidR="0021341C" w:rsidRPr="00BB52DE" w:rsidRDefault="0021341C" w:rsidP="0021341C">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警告スコープ グループの検出</w:t>
      </w:r>
    </w:p>
    <w:p w14:paraId="5AA788BA" w14:textId="77777777" w:rsidR="0021341C" w:rsidRPr="00BB52DE" w:rsidRDefault="0021341C" w:rsidP="0021341C">
      <w:pPr>
        <w:spacing w:after="0" w:line="240" w:lineRule="auto"/>
        <w:rPr>
          <w:rFonts w:ascii="Meiryo" w:eastAsia="Meiryo" w:hAnsi="Meiryo"/>
        </w:rPr>
      </w:pPr>
      <w:r w:rsidRPr="00BB52DE">
        <w:rPr>
          <w:rFonts w:ascii="Meiryo" w:eastAsia="Meiryo" w:hAnsi="Meiryo"/>
          <w:color w:val="000000"/>
          <w:lang w:val="ja-JP" w:bidi="ja-JP"/>
        </w:rPr>
        <w:t>このオブジェクト検出は、SQL Server のオブジェクトのうち、警告を生成する可能性のあるものをすべてアラート スコープ グループに含めます。</w:t>
      </w:r>
    </w:p>
    <w:p w14:paraId="68352F92" w14:textId="77777777" w:rsidR="0021341C" w:rsidRPr="00BB52DE" w:rsidRDefault="0021341C" w:rsidP="0021341C">
      <w:pPr>
        <w:spacing w:after="0" w:line="240" w:lineRule="auto"/>
        <w:rPr>
          <w:rFonts w:ascii="Meiryo" w:eastAsia="Meiryo" w:hAnsi="Meiryo"/>
        </w:rPr>
      </w:pPr>
    </w:p>
    <w:p w14:paraId="5B6ED25F" w14:textId="77777777" w:rsidR="0021341C" w:rsidRPr="00BB52DE" w:rsidRDefault="0021341C" w:rsidP="0021341C">
      <w:pPr>
        <w:pStyle w:val="Heading3"/>
        <w:rPr>
          <w:rFonts w:ascii="Meiryo" w:eastAsia="Meiryo" w:hAnsi="Meiryo"/>
        </w:rPr>
      </w:pPr>
      <w:bookmarkStart w:id="97" w:name="_Toc469566278"/>
      <w:r w:rsidRPr="00BB52DE">
        <w:rPr>
          <w:rFonts w:ascii="Meiryo" w:eastAsia="Meiryo" w:hAnsi="Meiryo"/>
          <w:lang w:val="ja-JP" w:bidi="ja-JP"/>
        </w:rPr>
        <w:t>SQL Server コンピューター</w:t>
      </w:r>
      <w:bookmarkEnd w:id="97"/>
    </w:p>
    <w:p w14:paraId="45897AA7" w14:textId="77777777" w:rsidR="0021341C" w:rsidRPr="00BB52DE" w:rsidRDefault="0021341C" w:rsidP="0021341C">
      <w:pPr>
        <w:spacing w:after="0" w:line="240" w:lineRule="auto"/>
        <w:rPr>
          <w:rFonts w:ascii="Meiryo" w:eastAsia="Meiryo" w:hAnsi="Meiryo"/>
        </w:rPr>
      </w:pPr>
      <w:r w:rsidRPr="00BB52DE">
        <w:rPr>
          <w:rFonts w:ascii="Meiryo" w:eastAsia="Meiryo" w:hAnsi="Meiryo"/>
          <w:color w:val="000000"/>
          <w:lang w:val="ja-JP" w:bidi="ja-JP"/>
        </w:rPr>
        <w:t>このグループには、Microsoft SQL Server のコンポーネントが実行されているすべての Windows コンピューターが含まれます。</w:t>
      </w:r>
    </w:p>
    <w:p w14:paraId="463320F9" w14:textId="77777777" w:rsidR="0021341C" w:rsidRPr="00BB52DE" w:rsidRDefault="0021341C" w:rsidP="0021341C">
      <w:pPr>
        <w:pStyle w:val="Heading4"/>
        <w:rPr>
          <w:rFonts w:ascii="Meiryo" w:eastAsia="Meiryo" w:hAnsi="Meiryo"/>
        </w:rPr>
      </w:pPr>
      <w:bookmarkStart w:id="98" w:name="_Toc469566279"/>
      <w:r w:rsidRPr="00BB52DE">
        <w:rPr>
          <w:rFonts w:ascii="Meiryo" w:eastAsia="Meiryo" w:hAnsi="Meiryo"/>
          <w:lang w:val="ja-JP" w:bidi="ja-JP"/>
        </w:rPr>
        <w:t>SQL Server コンピューター - 検出</w:t>
      </w:r>
      <w:bookmarkEnd w:id="98"/>
    </w:p>
    <w:p w14:paraId="3284D529" w14:textId="72A3F213" w:rsidR="0021341C" w:rsidRPr="00BB52DE" w:rsidRDefault="0021341C" w:rsidP="0021341C">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SQL Server Reporting Servicesコンピューター グループのメンバーシップの検出</w:t>
      </w:r>
    </w:p>
    <w:p w14:paraId="20B274D7" w14:textId="6BF1E487" w:rsidR="00C40E3D" w:rsidRPr="00BB52DE" w:rsidRDefault="0021341C" w:rsidP="00C40E3D">
      <w:pPr>
        <w:spacing w:after="0" w:line="240" w:lineRule="auto"/>
        <w:rPr>
          <w:rFonts w:ascii="Meiryo" w:eastAsia="Meiryo" w:hAnsi="Meiryo"/>
        </w:rPr>
      </w:pPr>
      <w:r w:rsidRPr="00BB52DE">
        <w:rPr>
          <w:rFonts w:ascii="Meiryo" w:eastAsia="Meiryo" w:hAnsi="Meiryo"/>
          <w:color w:val="000000"/>
          <w:lang w:val="ja-JP" w:bidi="ja-JP"/>
        </w:rPr>
        <w:t>Microsoft SQL Server のコンポーネントを実行しているすべてのコンピューターをコンピューター グループに追加します。</w:t>
      </w:r>
    </w:p>
    <w:p w14:paraId="7939102D" w14:textId="77777777" w:rsidR="00C40E3D" w:rsidRPr="00BB52DE" w:rsidRDefault="00C40E3D" w:rsidP="00C40E3D">
      <w:pPr>
        <w:spacing w:after="0" w:line="240" w:lineRule="auto"/>
        <w:rPr>
          <w:rFonts w:ascii="Meiryo" w:eastAsia="Meiryo" w:hAnsi="Meiryo"/>
        </w:rPr>
      </w:pPr>
    </w:p>
    <w:p w14:paraId="1D2E97C5" w14:textId="77777777" w:rsidR="00C40E3D" w:rsidRPr="00BB52DE" w:rsidRDefault="00C40E3D" w:rsidP="00EA3E78">
      <w:pPr>
        <w:pStyle w:val="Heading3"/>
        <w:rPr>
          <w:rFonts w:ascii="Meiryo" w:eastAsia="Meiryo" w:hAnsi="Meiryo"/>
        </w:rPr>
      </w:pPr>
      <w:bookmarkStart w:id="99" w:name="_Toc469566280"/>
      <w:r w:rsidRPr="00BB52DE">
        <w:rPr>
          <w:rFonts w:ascii="Meiryo" w:eastAsia="Meiryo" w:hAnsi="Meiryo"/>
          <w:lang w:val="ja-JP" w:bidi="ja-JP"/>
        </w:rPr>
        <w:lastRenderedPageBreak/>
        <w:t>SSRS 2016 展開</w:t>
      </w:r>
      <w:bookmarkEnd w:id="99"/>
    </w:p>
    <w:p w14:paraId="1F811924" w14:textId="2BA256B9"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Reporting Services (ネイティブ モード) では、1 つのレポート サーバー データベースを共有する複数のレポート サーバー インスタンスを実行できる、スケールアウト配置モデルがサポートされています。スケールアウト配置は、レポート サーバーのスケーラビリティを高めて、処理できる同時ユーザー数を増やしたり、より負荷の高いレポート実行に対応できるようにするために使用されます。また、特定のサーバーを、対話型レポートまたはスケジュールされたレポートの処理専用にする場合にも使用できます。</w:t>
      </w:r>
    </w:p>
    <w:p w14:paraId="36AE32E0" w14:textId="77777777" w:rsidR="00C40E3D" w:rsidRPr="00BB52DE" w:rsidRDefault="00C40E3D" w:rsidP="00EA3E78">
      <w:pPr>
        <w:pStyle w:val="Heading4"/>
        <w:rPr>
          <w:rFonts w:ascii="Meiryo" w:eastAsia="Meiryo" w:hAnsi="Meiryo"/>
        </w:rPr>
      </w:pPr>
      <w:bookmarkStart w:id="100" w:name="_Toc469566281"/>
      <w:r w:rsidRPr="00BB52DE">
        <w:rPr>
          <w:rFonts w:ascii="Meiryo" w:eastAsia="Meiryo" w:hAnsi="Meiryo"/>
          <w:lang w:val="ja-JP" w:bidi="ja-JP"/>
        </w:rPr>
        <w:t>SSRS 2016 展開 - 検出</w:t>
      </w:r>
      <w:bookmarkEnd w:id="100"/>
    </w:p>
    <w:p w14:paraId="53E28913"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ネイティブ モード展開検出</w:t>
      </w:r>
    </w:p>
    <w:p w14:paraId="34B1859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2016 ネイティブ モード展開のすべてのインスタンスを検出します。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7D602627" w14:textId="77777777" w:rsidTr="00C40E3D">
        <w:trPr>
          <w:trHeight w:val="54"/>
        </w:trPr>
        <w:tc>
          <w:tcPr>
            <w:tcW w:w="54" w:type="dxa"/>
          </w:tcPr>
          <w:p w14:paraId="195F4DC6"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8375CD3"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EF0F7D2"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64BBA96" w14:textId="77777777" w:rsidTr="00C40E3D">
        <w:tc>
          <w:tcPr>
            <w:tcW w:w="54" w:type="dxa"/>
          </w:tcPr>
          <w:p w14:paraId="6CA4918A"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C40E3D" w:rsidRPr="00BB52DE" w14:paraId="33F9404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70403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C32C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15E4DA"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5405DE2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4EA9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99A06"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69DF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6CC2731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8291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DA75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A30E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r w:rsidR="00C40E3D" w:rsidRPr="00BB52DE" w14:paraId="7DFDFA5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6388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2B68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066A1" w14:textId="77777777" w:rsidR="00C40E3D" w:rsidRPr="00BB52DE" w:rsidRDefault="00C40E3D" w:rsidP="00C40E3D">
                  <w:pPr>
                    <w:spacing w:after="0" w:line="240" w:lineRule="auto"/>
                    <w:rPr>
                      <w:rFonts w:ascii="Meiryo" w:eastAsia="Meiryo" w:hAnsi="Meiryo"/>
                    </w:rPr>
                  </w:pPr>
                </w:p>
              </w:tc>
            </w:tr>
            <w:tr w:rsidR="00C40E3D" w:rsidRPr="00BB52DE" w14:paraId="5D5BFF2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78C86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BC15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54F3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2D58CB78" w14:textId="77777777" w:rsidR="00C40E3D" w:rsidRPr="00BB52DE" w:rsidRDefault="00C40E3D" w:rsidP="00C40E3D">
            <w:pPr>
              <w:spacing w:after="0" w:line="240" w:lineRule="auto"/>
              <w:rPr>
                <w:rFonts w:ascii="Meiryo" w:eastAsia="Meiryo" w:hAnsi="Meiryo"/>
              </w:rPr>
            </w:pPr>
          </w:p>
        </w:tc>
        <w:tc>
          <w:tcPr>
            <w:tcW w:w="149" w:type="dxa"/>
          </w:tcPr>
          <w:p w14:paraId="428292E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FB5A9B6" w14:textId="77777777" w:rsidTr="00C40E3D">
        <w:trPr>
          <w:trHeight w:val="80"/>
        </w:trPr>
        <w:tc>
          <w:tcPr>
            <w:tcW w:w="54" w:type="dxa"/>
          </w:tcPr>
          <w:p w14:paraId="4241C53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03795B6"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F7752F1" w14:textId="77777777" w:rsidR="00C40E3D" w:rsidRPr="00BB52DE" w:rsidRDefault="00C40E3D" w:rsidP="00C40E3D">
            <w:pPr>
              <w:pStyle w:val="EmptyCellLayoutStyle"/>
              <w:spacing w:after="0" w:line="240" w:lineRule="auto"/>
              <w:rPr>
                <w:rFonts w:ascii="Meiryo" w:eastAsia="Meiryo" w:hAnsi="Meiryo"/>
              </w:rPr>
            </w:pPr>
          </w:p>
        </w:tc>
      </w:tr>
    </w:tbl>
    <w:p w14:paraId="373C93DE" w14:textId="77777777" w:rsidR="00C40E3D" w:rsidRPr="00BB52DE" w:rsidRDefault="00C40E3D" w:rsidP="00C40E3D">
      <w:pPr>
        <w:spacing w:after="0" w:line="240" w:lineRule="auto"/>
        <w:rPr>
          <w:rFonts w:ascii="Meiryo" w:eastAsia="Meiryo" w:hAnsi="Meiryo"/>
        </w:rPr>
      </w:pPr>
    </w:p>
    <w:p w14:paraId="2A0182F1" w14:textId="77777777" w:rsidR="00C40E3D" w:rsidRPr="00BB52DE" w:rsidRDefault="00C40E3D" w:rsidP="00EA3E78">
      <w:pPr>
        <w:pStyle w:val="Heading4"/>
        <w:rPr>
          <w:rFonts w:ascii="Meiryo" w:eastAsia="Meiryo" w:hAnsi="Meiryo"/>
        </w:rPr>
      </w:pPr>
      <w:bookmarkStart w:id="101" w:name="_Toc469566282"/>
      <w:r w:rsidRPr="00BB52DE">
        <w:rPr>
          <w:rFonts w:ascii="Meiryo" w:eastAsia="Meiryo" w:hAnsi="Meiryo"/>
          <w:lang w:val="ja-JP" w:bidi="ja-JP"/>
        </w:rPr>
        <w:t>SSRS 2016 展開 - ユニット モニター</w:t>
      </w:r>
      <w:bookmarkEnd w:id="101"/>
    </w:p>
    <w:p w14:paraId="1709227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color w:val="5B9BD5" w:themeColor="accent1"/>
          <w:lang w:val="ja-JP" w:bidi="ja-JP"/>
        </w:rPr>
        <w:t>すべての展開インスタンスが検出済みです</w:t>
      </w:r>
    </w:p>
    <w:p w14:paraId="547C94B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 SSRS 展開で未検出の SSRS インスタンスがあった場合、モニターは警告を生成します。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1F9E1C34" w14:textId="77777777" w:rsidTr="00C40E3D">
        <w:trPr>
          <w:trHeight w:val="54"/>
        </w:trPr>
        <w:tc>
          <w:tcPr>
            <w:tcW w:w="54" w:type="dxa"/>
          </w:tcPr>
          <w:p w14:paraId="4A62D826"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D0AFA34"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92D72E9"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D4D4196" w14:textId="77777777" w:rsidTr="00C40E3D">
        <w:tc>
          <w:tcPr>
            <w:tcW w:w="54" w:type="dxa"/>
          </w:tcPr>
          <w:p w14:paraId="0FACBC47"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3"/>
              <w:gridCol w:w="2820"/>
              <w:gridCol w:w="2859"/>
            </w:tblGrid>
            <w:tr w:rsidR="00C40E3D" w:rsidRPr="00BB52DE" w14:paraId="5FC048A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BFAAE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0C928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5EDFE5"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5B68235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F2CD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73015"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C6DA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3545015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1BCB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1A414"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066C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737CD6D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1674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241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C93C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604800</w:t>
                  </w:r>
                </w:p>
              </w:tc>
            </w:tr>
            <w:tr w:rsidR="00C40E3D" w:rsidRPr="00BB52DE" w14:paraId="6D7BF4D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B92E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FB8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8A343" w14:textId="77777777" w:rsidR="00C40E3D" w:rsidRPr="00BB52DE" w:rsidRDefault="00C40E3D" w:rsidP="00C40E3D">
                  <w:pPr>
                    <w:spacing w:after="0" w:line="240" w:lineRule="auto"/>
                    <w:rPr>
                      <w:rFonts w:ascii="Meiryo" w:eastAsia="Meiryo" w:hAnsi="Meiryo"/>
                    </w:rPr>
                  </w:pPr>
                </w:p>
              </w:tc>
            </w:tr>
            <w:tr w:rsidR="00C40E3D" w:rsidRPr="00BB52DE" w14:paraId="5934181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C79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不一致のインスタンス数のしきい値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D5122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不一致のインスタンス数が指定された値以上である場合、</w:t>
                  </w:r>
                  <w:r w:rsidRPr="00BB52DE">
                    <w:rPr>
                      <w:rFonts w:ascii="Meiryo" w:eastAsia="Meiryo" w:hAnsi="Meiryo"/>
                      <w:color w:val="000000"/>
                      <w:lang w:val="ja-JP" w:bidi="ja-JP"/>
                    </w:rPr>
                    <w:lastRenderedPageBreak/>
                    <w:t>モニターは警告を作成します。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50B6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1</w:t>
                  </w:r>
                </w:p>
              </w:tc>
            </w:tr>
            <w:tr w:rsidR="00C40E3D" w:rsidRPr="00BB52DE" w14:paraId="4162942D"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DB6E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E6F6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F4475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DDB5092" w14:textId="77777777" w:rsidR="00C40E3D" w:rsidRPr="00BB52DE" w:rsidRDefault="00C40E3D" w:rsidP="00C40E3D">
            <w:pPr>
              <w:spacing w:after="0" w:line="240" w:lineRule="auto"/>
              <w:rPr>
                <w:rFonts w:ascii="Meiryo" w:eastAsia="Meiryo" w:hAnsi="Meiryo"/>
              </w:rPr>
            </w:pPr>
          </w:p>
        </w:tc>
        <w:tc>
          <w:tcPr>
            <w:tcW w:w="149" w:type="dxa"/>
          </w:tcPr>
          <w:p w14:paraId="61AEE32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726885C" w14:textId="77777777" w:rsidTr="00C40E3D">
        <w:trPr>
          <w:trHeight w:val="80"/>
        </w:trPr>
        <w:tc>
          <w:tcPr>
            <w:tcW w:w="54" w:type="dxa"/>
          </w:tcPr>
          <w:p w14:paraId="67D9D8FA"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B65E595"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F255B25" w14:textId="77777777" w:rsidR="00C40E3D" w:rsidRPr="00BB52DE" w:rsidRDefault="00C40E3D" w:rsidP="00C40E3D">
            <w:pPr>
              <w:pStyle w:val="EmptyCellLayoutStyle"/>
              <w:spacing w:after="0" w:line="240" w:lineRule="auto"/>
              <w:rPr>
                <w:rFonts w:ascii="Meiryo" w:eastAsia="Meiryo" w:hAnsi="Meiryo"/>
              </w:rPr>
            </w:pPr>
          </w:p>
        </w:tc>
      </w:tr>
    </w:tbl>
    <w:p w14:paraId="7C4A1D3E" w14:textId="77777777" w:rsidR="00C40E3D" w:rsidRPr="00BB52DE" w:rsidRDefault="00C40E3D" w:rsidP="00C40E3D">
      <w:pPr>
        <w:spacing w:after="0" w:line="240" w:lineRule="auto"/>
        <w:rPr>
          <w:rFonts w:ascii="Meiryo" w:eastAsia="Meiryo" w:hAnsi="Meiryo"/>
        </w:rPr>
      </w:pPr>
    </w:p>
    <w:p w14:paraId="4250BBF9" w14:textId="77777777" w:rsidR="00C40E3D" w:rsidRPr="00BB52DE" w:rsidRDefault="00C40E3D" w:rsidP="00EA3E78">
      <w:pPr>
        <w:pStyle w:val="Heading4"/>
        <w:rPr>
          <w:rFonts w:ascii="Meiryo" w:eastAsia="Meiryo" w:hAnsi="Meiryo"/>
        </w:rPr>
      </w:pPr>
      <w:bookmarkStart w:id="102" w:name="_Toc469566283"/>
      <w:r w:rsidRPr="00BB52DE">
        <w:rPr>
          <w:rFonts w:ascii="Meiryo" w:eastAsia="Meiryo" w:hAnsi="Meiryo"/>
          <w:lang w:val="ja-JP" w:bidi="ja-JP"/>
        </w:rPr>
        <w:t>SSRS 2016 展開 - 依存関係 (ロールアップ) モニター</w:t>
      </w:r>
      <w:bookmarkEnd w:id="102"/>
    </w:p>
    <w:p w14:paraId="2E482164"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展開ウォッチャー構成 (ロールアップ)</w:t>
      </w:r>
    </w:p>
    <w:p w14:paraId="2035BC5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展開ウォッチャー構成正常性ロールアップ モニター</w:t>
      </w:r>
    </w:p>
    <w:p w14:paraId="488631BD" w14:textId="77777777" w:rsidR="00C40E3D" w:rsidRPr="00BB52DE" w:rsidRDefault="00C40E3D" w:rsidP="00C40E3D">
      <w:pPr>
        <w:spacing w:after="0" w:line="240" w:lineRule="auto"/>
        <w:rPr>
          <w:rFonts w:ascii="Meiryo" w:eastAsia="Meiryo" w:hAnsi="Meiryo"/>
        </w:rPr>
      </w:pPr>
    </w:p>
    <w:p w14:paraId="5F2EEFF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インスタンス パフォーマンス (ロールアップ)</w:t>
      </w:r>
    </w:p>
    <w:p w14:paraId="26B9659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Reporting Services インスタンス パフォーマンス正常性ロールアップ モニター</w:t>
      </w:r>
    </w:p>
    <w:p w14:paraId="317B6A43" w14:textId="77777777" w:rsidR="00C40E3D" w:rsidRPr="00BB52DE" w:rsidRDefault="00C40E3D" w:rsidP="00C40E3D">
      <w:pPr>
        <w:spacing w:after="0" w:line="240" w:lineRule="auto"/>
        <w:rPr>
          <w:rFonts w:ascii="Meiryo" w:eastAsia="Meiryo" w:hAnsi="Meiryo"/>
        </w:rPr>
      </w:pPr>
    </w:p>
    <w:p w14:paraId="66A85159"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インスタンス構成 (ロールアップ)</w:t>
      </w:r>
    </w:p>
    <w:p w14:paraId="6245A85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の Reporting Services インスタンス構成正常性ロールアップ モニター</w:t>
      </w:r>
    </w:p>
    <w:p w14:paraId="2557BF63" w14:textId="77777777" w:rsidR="00C40E3D" w:rsidRPr="00BB52DE" w:rsidRDefault="00C40E3D" w:rsidP="00C40E3D">
      <w:pPr>
        <w:spacing w:after="0" w:line="240" w:lineRule="auto"/>
        <w:rPr>
          <w:rFonts w:ascii="Meiryo" w:eastAsia="Meiryo" w:hAnsi="Meiryo"/>
        </w:rPr>
      </w:pPr>
    </w:p>
    <w:p w14:paraId="32561221"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展開ウォッチャー パフォーマンス (ロールアップ)</w:t>
      </w:r>
    </w:p>
    <w:p w14:paraId="2B025BA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展開ウォッチャー パフォーマンス正常性ロールアップ モニター</w:t>
      </w:r>
    </w:p>
    <w:p w14:paraId="1483AD9A" w14:textId="77777777" w:rsidR="00C40E3D" w:rsidRPr="00BB52DE" w:rsidRDefault="00C40E3D" w:rsidP="00C40E3D">
      <w:pPr>
        <w:spacing w:after="0" w:line="240" w:lineRule="auto"/>
        <w:rPr>
          <w:rFonts w:ascii="Meiryo" w:eastAsia="Meiryo" w:hAnsi="Meiryo"/>
        </w:rPr>
      </w:pPr>
    </w:p>
    <w:p w14:paraId="1AA7B7CD"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データベース構成 (ロールアップ)</w:t>
      </w:r>
    </w:p>
    <w:p w14:paraId="2F42F88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データベース構成正常性ロールアップ モニター</w:t>
      </w:r>
    </w:p>
    <w:p w14:paraId="37464B8F" w14:textId="77777777" w:rsidR="00C40E3D" w:rsidRPr="00BB52DE" w:rsidRDefault="00C40E3D" w:rsidP="00C40E3D">
      <w:pPr>
        <w:spacing w:after="0" w:line="240" w:lineRule="auto"/>
        <w:rPr>
          <w:rFonts w:ascii="Meiryo" w:eastAsia="Meiryo" w:hAnsi="Meiryo"/>
        </w:rPr>
      </w:pPr>
    </w:p>
    <w:p w14:paraId="1ECD7CFA"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データベース パフォーマンス (ロールアップ)</w:t>
      </w:r>
    </w:p>
    <w:p w14:paraId="4C4035F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データベース パフォーマンス正常性ロールアップ モニター</w:t>
      </w:r>
    </w:p>
    <w:p w14:paraId="566453CC" w14:textId="77777777" w:rsidR="00C40E3D" w:rsidRPr="00BB52DE" w:rsidRDefault="00C40E3D" w:rsidP="00C40E3D">
      <w:pPr>
        <w:spacing w:after="0" w:line="240" w:lineRule="auto"/>
        <w:rPr>
          <w:rFonts w:ascii="Meiryo" w:eastAsia="Meiryo" w:hAnsi="Meiryo"/>
        </w:rPr>
      </w:pPr>
    </w:p>
    <w:p w14:paraId="61EFA2F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展開ウォッチャー可用性 (ロールアップ)</w:t>
      </w:r>
    </w:p>
    <w:p w14:paraId="414C6A4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展開ウォッチャー可用性正常性ロールアップ モニター</w:t>
      </w:r>
    </w:p>
    <w:p w14:paraId="2B95D945" w14:textId="77777777" w:rsidR="00C40E3D" w:rsidRPr="00BB52DE" w:rsidRDefault="00C40E3D" w:rsidP="00C40E3D">
      <w:pPr>
        <w:spacing w:after="0" w:line="240" w:lineRule="auto"/>
        <w:rPr>
          <w:rFonts w:ascii="Meiryo" w:eastAsia="Meiryo" w:hAnsi="Meiryo"/>
        </w:rPr>
      </w:pPr>
    </w:p>
    <w:p w14:paraId="2EBCFDBD"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インスタンス可用性 (ロールアップ)</w:t>
      </w:r>
    </w:p>
    <w:p w14:paraId="235F150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の Reporting Services インスタンス可用性正常性ロールアップ モニター</w:t>
      </w:r>
    </w:p>
    <w:p w14:paraId="11B761F3" w14:textId="77777777" w:rsidR="00C40E3D" w:rsidRPr="00BB52DE" w:rsidRDefault="00C40E3D" w:rsidP="00C40E3D">
      <w:pPr>
        <w:spacing w:after="0" w:line="240" w:lineRule="auto"/>
        <w:rPr>
          <w:rFonts w:ascii="Meiryo" w:eastAsia="Meiryo" w:hAnsi="Meiryo"/>
        </w:rPr>
      </w:pPr>
    </w:p>
    <w:p w14:paraId="43357308"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インスタンス セキュリティ (ロールアップ)</w:t>
      </w:r>
    </w:p>
    <w:p w14:paraId="748AC5E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Microsoft SQL Server 2016 Reporting Services の Reporting Services インスタンス セキュリティ正常性ロールアップ モニター</w:t>
      </w:r>
    </w:p>
    <w:p w14:paraId="0AD64FFD" w14:textId="77777777" w:rsidR="00C40E3D" w:rsidRPr="00BB52DE" w:rsidRDefault="00C40E3D" w:rsidP="00C40E3D">
      <w:pPr>
        <w:spacing w:after="0" w:line="240" w:lineRule="auto"/>
        <w:rPr>
          <w:rFonts w:ascii="Meiryo" w:eastAsia="Meiryo" w:hAnsi="Meiryo"/>
        </w:rPr>
      </w:pPr>
    </w:p>
    <w:p w14:paraId="5AC74B24"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データベース セキュリティ (ロールアップ)</w:t>
      </w:r>
    </w:p>
    <w:p w14:paraId="2A9A80B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データベース セキュリティ正常性ロールアップ モニター</w:t>
      </w:r>
    </w:p>
    <w:p w14:paraId="0447CD43" w14:textId="77777777" w:rsidR="00C40E3D" w:rsidRPr="00BB52DE" w:rsidRDefault="00C40E3D" w:rsidP="00C40E3D">
      <w:pPr>
        <w:spacing w:after="0" w:line="240" w:lineRule="auto"/>
        <w:rPr>
          <w:rFonts w:ascii="Meiryo" w:eastAsia="Meiryo" w:hAnsi="Meiryo"/>
        </w:rPr>
      </w:pPr>
    </w:p>
    <w:p w14:paraId="519A3757"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データベース可用性 (ロールアップ)</w:t>
      </w:r>
    </w:p>
    <w:p w14:paraId="2449E0B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データベース可用性正常性ロールアップ モニター</w:t>
      </w:r>
    </w:p>
    <w:p w14:paraId="413DC935" w14:textId="77777777" w:rsidR="00C40E3D" w:rsidRPr="00BB52DE" w:rsidRDefault="00C40E3D" w:rsidP="00C40E3D">
      <w:pPr>
        <w:spacing w:after="0" w:line="240" w:lineRule="auto"/>
        <w:rPr>
          <w:rFonts w:ascii="Meiryo" w:eastAsia="Meiryo" w:hAnsi="Meiryo"/>
        </w:rPr>
      </w:pPr>
    </w:p>
    <w:p w14:paraId="7A5CC719"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展開ウォッチャー セキュリティ (ロールアップ)</w:t>
      </w:r>
    </w:p>
    <w:p w14:paraId="544F09E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Microsoft SQL Server 2016 Reporting Services 展開ウォッチャー セキュリティ正常性ロールアップ モニター</w:t>
      </w:r>
    </w:p>
    <w:p w14:paraId="773C04FC" w14:textId="77777777" w:rsidR="00C40E3D" w:rsidRPr="00BB52DE" w:rsidRDefault="00C40E3D" w:rsidP="00C40E3D">
      <w:pPr>
        <w:spacing w:after="0" w:line="240" w:lineRule="auto"/>
        <w:rPr>
          <w:rFonts w:ascii="Meiryo" w:eastAsia="Meiryo" w:hAnsi="Meiryo"/>
        </w:rPr>
      </w:pPr>
    </w:p>
    <w:p w14:paraId="5498337A" w14:textId="77777777" w:rsidR="00C40E3D" w:rsidRPr="00BB52DE" w:rsidRDefault="00C40E3D" w:rsidP="00EA3E78">
      <w:pPr>
        <w:pStyle w:val="Heading3"/>
        <w:rPr>
          <w:rFonts w:ascii="Meiryo" w:eastAsia="Meiryo" w:hAnsi="Meiryo"/>
        </w:rPr>
      </w:pPr>
      <w:bookmarkStart w:id="103" w:name="_Toc469566284"/>
      <w:r w:rsidRPr="00BB52DE">
        <w:rPr>
          <w:rFonts w:ascii="Meiryo" w:eastAsia="Meiryo" w:hAnsi="Meiryo"/>
          <w:lang w:val="ja-JP" w:bidi="ja-JP"/>
        </w:rPr>
        <w:t>SSRS 2016 展開シード</w:t>
      </w:r>
      <w:bookmarkEnd w:id="103"/>
    </w:p>
    <w:p w14:paraId="6DFBB9F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これは Microsoft SQL Server 2016 Reporting Services (ネイティブ モード) の展開インストール シードです。このオブジェクトは、管理対象環境内に展開が存在することを示します。このオブジェクトはホストされず、SCOM 管理サーバーによって管理されます。</w:t>
      </w:r>
    </w:p>
    <w:p w14:paraId="6D193E98" w14:textId="77777777" w:rsidR="00C40E3D" w:rsidRPr="00BB52DE" w:rsidRDefault="00C40E3D" w:rsidP="00EA3E78">
      <w:pPr>
        <w:pStyle w:val="Heading4"/>
        <w:rPr>
          <w:rFonts w:ascii="Meiryo" w:eastAsia="Meiryo" w:hAnsi="Meiryo"/>
        </w:rPr>
      </w:pPr>
      <w:bookmarkStart w:id="104" w:name="_Toc469566285"/>
      <w:r w:rsidRPr="00BB52DE">
        <w:rPr>
          <w:rFonts w:ascii="Meiryo" w:eastAsia="Meiryo" w:hAnsi="Meiryo"/>
          <w:lang w:val="ja-JP" w:bidi="ja-JP"/>
        </w:rPr>
        <w:t>SSRS 2016 展開シード - 検出</w:t>
      </w:r>
      <w:bookmarkEnd w:id="104"/>
    </w:p>
    <w:p w14:paraId="7C834AB8"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展開シード検出</w:t>
      </w:r>
    </w:p>
    <w:p w14:paraId="53D67EA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 Microsoft SQL Server 2016 Reporting Services (ネイティブ モード) の展開シードを検出します。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76B9B0ED" w14:textId="77777777" w:rsidTr="00C40E3D">
        <w:trPr>
          <w:trHeight w:val="54"/>
        </w:trPr>
        <w:tc>
          <w:tcPr>
            <w:tcW w:w="54" w:type="dxa"/>
          </w:tcPr>
          <w:p w14:paraId="66C50E8D"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0CC212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22168AE"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C1DD4F7" w14:textId="77777777" w:rsidTr="00C40E3D">
        <w:tc>
          <w:tcPr>
            <w:tcW w:w="54" w:type="dxa"/>
          </w:tcPr>
          <w:p w14:paraId="4CC56C82"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C40E3D" w:rsidRPr="00BB52DE" w14:paraId="79680E6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E08D2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94919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17DE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65B79CB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CD56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326AF"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FDAC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7F8839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02FAD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D90A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21C6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r w:rsidR="00C40E3D" w:rsidRPr="00BB52DE" w14:paraId="75CA3F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15DD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A42F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71414" w14:textId="77777777" w:rsidR="00C40E3D" w:rsidRPr="00BB52DE" w:rsidRDefault="00C40E3D" w:rsidP="00C40E3D">
                  <w:pPr>
                    <w:spacing w:after="0" w:line="240" w:lineRule="auto"/>
                    <w:rPr>
                      <w:rFonts w:ascii="Meiryo" w:eastAsia="Meiryo" w:hAnsi="Meiryo"/>
                    </w:rPr>
                  </w:pPr>
                </w:p>
              </w:tc>
            </w:tr>
            <w:tr w:rsidR="00C40E3D" w:rsidRPr="00BB52DE" w14:paraId="162CC02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46BC4" w14:textId="03AE875F"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7206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4214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6B3EA58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3CC6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55E63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6D681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D60F2D9" w14:textId="77777777" w:rsidR="00C40E3D" w:rsidRPr="00BB52DE" w:rsidRDefault="00C40E3D" w:rsidP="00C40E3D">
            <w:pPr>
              <w:spacing w:after="0" w:line="240" w:lineRule="auto"/>
              <w:rPr>
                <w:rFonts w:ascii="Meiryo" w:eastAsia="Meiryo" w:hAnsi="Meiryo"/>
              </w:rPr>
            </w:pPr>
          </w:p>
        </w:tc>
        <w:tc>
          <w:tcPr>
            <w:tcW w:w="149" w:type="dxa"/>
          </w:tcPr>
          <w:p w14:paraId="6B5161B2"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F4DD6FD" w14:textId="77777777" w:rsidTr="00C40E3D">
        <w:trPr>
          <w:trHeight w:val="80"/>
        </w:trPr>
        <w:tc>
          <w:tcPr>
            <w:tcW w:w="54" w:type="dxa"/>
          </w:tcPr>
          <w:p w14:paraId="0F7FBF68"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2DEAAAF"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346D45E" w14:textId="77777777" w:rsidR="00C40E3D" w:rsidRPr="00BB52DE" w:rsidRDefault="00C40E3D" w:rsidP="00C40E3D">
            <w:pPr>
              <w:pStyle w:val="EmptyCellLayoutStyle"/>
              <w:spacing w:after="0" w:line="240" w:lineRule="auto"/>
              <w:rPr>
                <w:rFonts w:ascii="Meiryo" w:eastAsia="Meiryo" w:hAnsi="Meiryo"/>
              </w:rPr>
            </w:pPr>
          </w:p>
        </w:tc>
      </w:tr>
    </w:tbl>
    <w:p w14:paraId="183D94A2" w14:textId="77777777" w:rsidR="00C40E3D" w:rsidRPr="00BB52DE" w:rsidRDefault="00C40E3D" w:rsidP="00C40E3D">
      <w:pPr>
        <w:spacing w:after="0" w:line="240" w:lineRule="auto"/>
        <w:rPr>
          <w:rFonts w:ascii="Meiryo" w:eastAsia="Meiryo" w:hAnsi="Meiryo"/>
        </w:rPr>
      </w:pPr>
    </w:p>
    <w:p w14:paraId="0D7BD3E9" w14:textId="77777777" w:rsidR="00C40E3D" w:rsidRPr="00BB52DE" w:rsidRDefault="00C40E3D" w:rsidP="00EA3E78">
      <w:pPr>
        <w:pStyle w:val="Heading3"/>
        <w:rPr>
          <w:rFonts w:ascii="Meiryo" w:eastAsia="Meiryo" w:hAnsi="Meiryo"/>
        </w:rPr>
      </w:pPr>
      <w:bookmarkStart w:id="105" w:name="_Toc469566286"/>
      <w:r w:rsidRPr="00BB52DE">
        <w:rPr>
          <w:rFonts w:ascii="Meiryo" w:eastAsia="Meiryo" w:hAnsi="Meiryo"/>
          <w:lang w:val="ja-JP" w:bidi="ja-JP"/>
        </w:rPr>
        <w:t>SSRS 2016 展開ウォッチャー</w:t>
      </w:r>
      <w:bookmarkEnd w:id="105"/>
    </w:p>
    <w:p w14:paraId="627D48F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展開ウォッチャーは隠しオブジェクトであり、展開オブジェクトの監視ワークフローを実行するターゲットとして使用されます。展開ウォッチャーはホストされていないオブジェクトです。このオブジェクトの管理には、SSRS カタログ データベースをホストするサーバーが使用されます。このデータベースをホストするサーバーにエージェントがインストールされていない場合、SSRS サーバーの 1 つが、各ワークフローを実行する責任を担います。</w:t>
      </w:r>
    </w:p>
    <w:p w14:paraId="7B642156" w14:textId="77777777" w:rsidR="00C40E3D" w:rsidRPr="00BB52DE" w:rsidRDefault="00C40E3D" w:rsidP="00EA3E78">
      <w:pPr>
        <w:pStyle w:val="Heading4"/>
        <w:rPr>
          <w:rFonts w:ascii="Meiryo" w:eastAsia="Meiryo" w:hAnsi="Meiryo"/>
        </w:rPr>
      </w:pPr>
      <w:bookmarkStart w:id="106" w:name="_Toc469566287"/>
      <w:r w:rsidRPr="00BB52DE">
        <w:rPr>
          <w:rFonts w:ascii="Meiryo" w:eastAsia="Meiryo" w:hAnsi="Meiryo"/>
          <w:lang w:val="ja-JP" w:bidi="ja-JP"/>
        </w:rPr>
        <w:t>SSRS 2016 展開ウォッチャー - 検出</w:t>
      </w:r>
      <w:bookmarkEnd w:id="106"/>
    </w:p>
    <w:p w14:paraId="4B5FCDA3"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ネイティブ モード展開検出</w:t>
      </w:r>
    </w:p>
    <w:p w14:paraId="3560C78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2016 ネイティブ モード展開のすべてのインスタンスを検出します。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112ADD08" w14:textId="77777777" w:rsidTr="00C40E3D">
        <w:trPr>
          <w:trHeight w:val="54"/>
        </w:trPr>
        <w:tc>
          <w:tcPr>
            <w:tcW w:w="54" w:type="dxa"/>
          </w:tcPr>
          <w:p w14:paraId="5CD41DD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50890AEF"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475402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DF8CE9D" w14:textId="77777777" w:rsidTr="00C40E3D">
        <w:tc>
          <w:tcPr>
            <w:tcW w:w="54" w:type="dxa"/>
          </w:tcPr>
          <w:p w14:paraId="346E2C9C"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C40E3D" w:rsidRPr="00BB52DE" w14:paraId="1B5A620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B23910"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43CCD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72104"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23DB30C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0977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07F88"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97E9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はい</w:t>
                  </w:r>
                </w:p>
              </w:tc>
            </w:tr>
            <w:tr w:rsidR="00C40E3D" w:rsidRPr="00BB52DE" w14:paraId="49D2384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A9FF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80C5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D58B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14400</w:t>
                  </w:r>
                </w:p>
              </w:tc>
            </w:tr>
            <w:tr w:rsidR="00C40E3D" w:rsidRPr="00BB52DE" w14:paraId="1ABE04D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F21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5C86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51185" w14:textId="77777777" w:rsidR="00C40E3D" w:rsidRPr="00BB52DE" w:rsidRDefault="00C40E3D" w:rsidP="00C40E3D">
                  <w:pPr>
                    <w:spacing w:after="0" w:line="240" w:lineRule="auto"/>
                    <w:rPr>
                      <w:rFonts w:ascii="Meiryo" w:eastAsia="Meiryo" w:hAnsi="Meiryo"/>
                    </w:rPr>
                  </w:pPr>
                </w:p>
              </w:tc>
            </w:tr>
            <w:tr w:rsidR="00C40E3D" w:rsidRPr="00BB52DE" w14:paraId="455C607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CB962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4D046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AFBFC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03EDEA7C" w14:textId="77777777" w:rsidR="00C40E3D" w:rsidRPr="00BB52DE" w:rsidRDefault="00C40E3D" w:rsidP="00C40E3D">
            <w:pPr>
              <w:spacing w:after="0" w:line="240" w:lineRule="auto"/>
              <w:rPr>
                <w:rFonts w:ascii="Meiryo" w:eastAsia="Meiryo" w:hAnsi="Meiryo"/>
              </w:rPr>
            </w:pPr>
          </w:p>
        </w:tc>
        <w:tc>
          <w:tcPr>
            <w:tcW w:w="149" w:type="dxa"/>
          </w:tcPr>
          <w:p w14:paraId="5949596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D853D50" w14:textId="77777777" w:rsidTr="00C40E3D">
        <w:trPr>
          <w:trHeight w:val="80"/>
        </w:trPr>
        <w:tc>
          <w:tcPr>
            <w:tcW w:w="54" w:type="dxa"/>
          </w:tcPr>
          <w:p w14:paraId="7D1B4E5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B98B892"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CED7A9A" w14:textId="77777777" w:rsidR="00C40E3D" w:rsidRPr="00BB52DE" w:rsidRDefault="00C40E3D" w:rsidP="00C40E3D">
            <w:pPr>
              <w:pStyle w:val="EmptyCellLayoutStyle"/>
              <w:spacing w:after="0" w:line="240" w:lineRule="auto"/>
              <w:rPr>
                <w:rFonts w:ascii="Meiryo" w:eastAsia="Meiryo" w:hAnsi="Meiryo"/>
              </w:rPr>
            </w:pPr>
          </w:p>
        </w:tc>
      </w:tr>
    </w:tbl>
    <w:p w14:paraId="0B8DF7F6" w14:textId="77777777" w:rsidR="00C40E3D" w:rsidRPr="00BB52DE" w:rsidRDefault="00C40E3D" w:rsidP="00C40E3D">
      <w:pPr>
        <w:spacing w:after="0" w:line="240" w:lineRule="auto"/>
        <w:rPr>
          <w:rFonts w:ascii="Meiryo" w:eastAsia="Meiryo" w:hAnsi="Meiryo"/>
        </w:rPr>
      </w:pPr>
    </w:p>
    <w:p w14:paraId="606E604C" w14:textId="77777777" w:rsidR="00C40E3D" w:rsidRPr="00BB52DE" w:rsidRDefault="00C40E3D" w:rsidP="00EA3E78">
      <w:pPr>
        <w:pStyle w:val="Heading4"/>
        <w:rPr>
          <w:rFonts w:ascii="Meiryo" w:eastAsia="Meiryo" w:hAnsi="Meiryo"/>
        </w:rPr>
      </w:pPr>
      <w:bookmarkStart w:id="107" w:name="_Toc469566288"/>
      <w:r w:rsidRPr="00BB52DE">
        <w:rPr>
          <w:rFonts w:ascii="Meiryo" w:eastAsia="Meiryo" w:hAnsi="Meiryo"/>
          <w:lang w:val="ja-JP" w:bidi="ja-JP"/>
        </w:rPr>
        <w:t>SSRS 2016 展開ウォッチャー - ユニット モニター</w:t>
      </w:r>
      <w:bookmarkEnd w:id="107"/>
    </w:p>
    <w:p w14:paraId="05712BD7"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color w:val="5B9BD5" w:themeColor="accent1"/>
          <w:lang w:val="ja-JP" w:bidi="ja-JP"/>
        </w:rPr>
        <w:t>レポート実行の失敗数</w:t>
      </w:r>
    </w:p>
    <w:p w14:paraId="61AB7D9E" w14:textId="1BE13D30"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レポート実行の総数に対するレポート実行の失敗数のパーセンテージがしきい値を超えると、モニターは警告を出します。モニターは警告を生成し、連続するいくつかのチェックが失敗した場合にのみ、その状態を変更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7C90DA94" w14:textId="77777777" w:rsidTr="00C40E3D">
        <w:trPr>
          <w:trHeight w:val="54"/>
        </w:trPr>
        <w:tc>
          <w:tcPr>
            <w:tcW w:w="54" w:type="dxa"/>
          </w:tcPr>
          <w:p w14:paraId="0AFEFE2D"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369CDC6"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3D08256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78D487C" w14:textId="77777777" w:rsidTr="00C40E3D">
        <w:tc>
          <w:tcPr>
            <w:tcW w:w="54" w:type="dxa"/>
          </w:tcPr>
          <w:p w14:paraId="5C1E5600"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5DC62C7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D6301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00BAE0"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0E044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5132563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5D9C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098B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03E4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0A8ADCC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1E11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4B474"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B871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3DD69F7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5244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C702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8991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56044C7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F64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E7F8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F246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w:t>
                  </w:r>
                </w:p>
              </w:tc>
            </w:tr>
            <w:tr w:rsidR="00C40E3D" w:rsidRPr="00BB52DE" w14:paraId="47F06CD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69B9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CD82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E708A" w14:textId="77777777" w:rsidR="00C40E3D" w:rsidRPr="00BB52DE" w:rsidRDefault="00C40E3D" w:rsidP="00C40E3D">
                  <w:pPr>
                    <w:spacing w:after="0" w:line="240" w:lineRule="auto"/>
                    <w:rPr>
                      <w:rFonts w:ascii="Meiryo" w:eastAsia="Meiryo" w:hAnsi="Meiryo"/>
                    </w:rPr>
                  </w:pPr>
                </w:p>
              </w:tc>
            </w:tr>
            <w:tr w:rsidR="00C40E3D" w:rsidRPr="00BB52DE" w14:paraId="207572B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D81E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D3B0E" w14:textId="2AF52033"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レポート実行の総数に対するレポート実行の失敗数のパーセンテージがしきい値を超えると、モニターは警告を出します。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F748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50</w:t>
                  </w:r>
                </w:p>
              </w:tc>
            </w:tr>
            <w:tr w:rsidR="00C40E3D" w:rsidRPr="00BB52DE" w14:paraId="732A7A3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DFDD7" w14:textId="18E0FC20"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FFF8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A3FB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73695D3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9F4EB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9ADDD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DD03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2C28F5C5" w14:textId="77777777" w:rsidR="00C40E3D" w:rsidRPr="00BB52DE" w:rsidRDefault="00C40E3D" w:rsidP="00C40E3D">
            <w:pPr>
              <w:spacing w:after="0" w:line="240" w:lineRule="auto"/>
              <w:rPr>
                <w:rFonts w:ascii="Meiryo" w:eastAsia="Meiryo" w:hAnsi="Meiryo"/>
              </w:rPr>
            </w:pPr>
          </w:p>
        </w:tc>
        <w:tc>
          <w:tcPr>
            <w:tcW w:w="149" w:type="dxa"/>
          </w:tcPr>
          <w:p w14:paraId="3A695FC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D7AFEEB" w14:textId="77777777" w:rsidTr="00C40E3D">
        <w:trPr>
          <w:trHeight w:val="80"/>
        </w:trPr>
        <w:tc>
          <w:tcPr>
            <w:tcW w:w="54" w:type="dxa"/>
          </w:tcPr>
          <w:p w14:paraId="0222B76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8E2DC16"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2220087" w14:textId="77777777" w:rsidR="00C40E3D" w:rsidRPr="00BB52DE" w:rsidRDefault="00C40E3D" w:rsidP="00C40E3D">
            <w:pPr>
              <w:pStyle w:val="EmptyCellLayoutStyle"/>
              <w:spacing w:after="0" w:line="240" w:lineRule="auto"/>
              <w:rPr>
                <w:rFonts w:ascii="Meiryo" w:eastAsia="Meiryo" w:hAnsi="Meiryo"/>
              </w:rPr>
            </w:pPr>
          </w:p>
        </w:tc>
      </w:tr>
    </w:tbl>
    <w:p w14:paraId="22925DB0" w14:textId="77777777" w:rsidR="00C40E3D" w:rsidRPr="00BB52DE" w:rsidRDefault="00C40E3D" w:rsidP="00C40E3D">
      <w:pPr>
        <w:spacing w:after="0" w:line="240" w:lineRule="auto"/>
        <w:rPr>
          <w:rFonts w:ascii="Meiryo" w:eastAsia="Meiryo" w:hAnsi="Meiryo"/>
        </w:rPr>
      </w:pPr>
    </w:p>
    <w:p w14:paraId="6420E434"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一時データベース アクセス可能</w:t>
      </w:r>
    </w:p>
    <w:p w14:paraId="5CDF92B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配置ウォッチャーが Reporting Services 一時データベースに接続できない場合、モニターは警告を生成します。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553D097B" w14:textId="77777777" w:rsidTr="00C40E3D">
        <w:trPr>
          <w:trHeight w:val="54"/>
        </w:trPr>
        <w:tc>
          <w:tcPr>
            <w:tcW w:w="54" w:type="dxa"/>
          </w:tcPr>
          <w:p w14:paraId="080CE2BC"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162EEC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B6E659C"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D84988E" w14:textId="77777777" w:rsidTr="00C40E3D">
        <w:tc>
          <w:tcPr>
            <w:tcW w:w="54" w:type="dxa"/>
          </w:tcPr>
          <w:p w14:paraId="21A19E9C"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0029933B"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4E81D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D8E82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F1D74"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68866C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1F8B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FDD8D"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3344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284928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B868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3F521"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FCCE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6539680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74D3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2BF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4AB3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3F21479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972F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D63E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F32EC" w14:textId="77777777" w:rsidR="00C40E3D" w:rsidRPr="00BB52DE" w:rsidRDefault="00C40E3D" w:rsidP="00C40E3D">
                  <w:pPr>
                    <w:spacing w:after="0" w:line="240" w:lineRule="auto"/>
                    <w:rPr>
                      <w:rFonts w:ascii="Meiryo" w:eastAsia="Meiryo" w:hAnsi="Meiryo"/>
                    </w:rPr>
                  </w:pPr>
                </w:p>
              </w:tc>
            </w:tr>
            <w:tr w:rsidR="00C40E3D" w:rsidRPr="00BB52DE" w14:paraId="48CB58C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3A2F3" w14:textId="0A3528ED"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F33B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F116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5DF2690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1AE6A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0E516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55CEF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37B4C07C" w14:textId="77777777" w:rsidR="00C40E3D" w:rsidRPr="00BB52DE" w:rsidRDefault="00C40E3D" w:rsidP="00C40E3D">
            <w:pPr>
              <w:spacing w:after="0" w:line="240" w:lineRule="auto"/>
              <w:rPr>
                <w:rFonts w:ascii="Meiryo" w:eastAsia="Meiryo" w:hAnsi="Meiryo"/>
              </w:rPr>
            </w:pPr>
          </w:p>
        </w:tc>
        <w:tc>
          <w:tcPr>
            <w:tcW w:w="149" w:type="dxa"/>
          </w:tcPr>
          <w:p w14:paraId="2C4927B2"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67BFA36" w14:textId="77777777" w:rsidTr="00C40E3D">
        <w:trPr>
          <w:trHeight w:val="80"/>
        </w:trPr>
        <w:tc>
          <w:tcPr>
            <w:tcW w:w="54" w:type="dxa"/>
          </w:tcPr>
          <w:p w14:paraId="32DD3E9A"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CB76A9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53802799" w14:textId="77777777" w:rsidR="00C40E3D" w:rsidRPr="00BB52DE" w:rsidRDefault="00C40E3D" w:rsidP="00C40E3D">
            <w:pPr>
              <w:pStyle w:val="EmptyCellLayoutStyle"/>
              <w:spacing w:after="0" w:line="240" w:lineRule="auto"/>
              <w:rPr>
                <w:rFonts w:ascii="Meiryo" w:eastAsia="Meiryo" w:hAnsi="Meiryo"/>
              </w:rPr>
            </w:pPr>
          </w:p>
        </w:tc>
      </w:tr>
    </w:tbl>
    <w:p w14:paraId="0D3ADD76" w14:textId="77777777" w:rsidR="00C40E3D" w:rsidRPr="00BB52DE" w:rsidRDefault="00C40E3D" w:rsidP="00C40E3D">
      <w:pPr>
        <w:spacing w:after="0" w:line="240" w:lineRule="auto"/>
        <w:rPr>
          <w:rFonts w:ascii="Meiryo" w:eastAsia="Meiryo" w:hAnsi="Meiryo"/>
        </w:rPr>
      </w:pPr>
    </w:p>
    <w:p w14:paraId="264EA474"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データベース アクセス可能</w:t>
      </w:r>
    </w:p>
    <w:p w14:paraId="3207AC8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展開ウォッチャーが Reporting Services データベースに接続できない場合、モニターの状態が変化し、警告が生成されます。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63152A14" w14:textId="77777777" w:rsidTr="00C40E3D">
        <w:trPr>
          <w:trHeight w:val="54"/>
        </w:trPr>
        <w:tc>
          <w:tcPr>
            <w:tcW w:w="54" w:type="dxa"/>
          </w:tcPr>
          <w:p w14:paraId="6B72FF06"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5AE81AA"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2B13399"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6892AD48" w14:textId="77777777" w:rsidTr="00C40E3D">
        <w:tc>
          <w:tcPr>
            <w:tcW w:w="54" w:type="dxa"/>
          </w:tcPr>
          <w:p w14:paraId="3DFC35A2"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C40E3D" w:rsidRPr="00BB52DE" w14:paraId="41DC4B9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A255B5"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BEA9AA"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FBF5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061BBC3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DAC2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290D7"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49D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2592D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0ED1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46B08"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ADAC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7A0927C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B2D8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F408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A7D6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45B186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84EA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DD6E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2A0FEC" w14:textId="77777777" w:rsidR="00C40E3D" w:rsidRPr="00BB52DE" w:rsidRDefault="00C40E3D" w:rsidP="00C40E3D">
                  <w:pPr>
                    <w:spacing w:after="0" w:line="240" w:lineRule="auto"/>
                    <w:rPr>
                      <w:rFonts w:ascii="Meiryo" w:eastAsia="Meiryo" w:hAnsi="Meiryo"/>
                    </w:rPr>
                  </w:pPr>
                </w:p>
              </w:tc>
            </w:tr>
            <w:tr w:rsidR="00C40E3D" w:rsidRPr="00BB52DE" w14:paraId="53217F2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01969" w14:textId="346FC2A6"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BAD7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A32F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754C3FF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6C93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320D9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0F03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093E428B" w14:textId="77777777" w:rsidR="00C40E3D" w:rsidRPr="00BB52DE" w:rsidRDefault="00C40E3D" w:rsidP="00C40E3D">
            <w:pPr>
              <w:spacing w:after="0" w:line="240" w:lineRule="auto"/>
              <w:rPr>
                <w:rFonts w:ascii="Meiryo" w:eastAsia="Meiryo" w:hAnsi="Meiryo"/>
              </w:rPr>
            </w:pPr>
          </w:p>
        </w:tc>
        <w:tc>
          <w:tcPr>
            <w:tcW w:w="149" w:type="dxa"/>
          </w:tcPr>
          <w:p w14:paraId="348B8C50"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0D5435B1" w14:textId="77777777" w:rsidTr="00C40E3D">
        <w:trPr>
          <w:trHeight w:val="80"/>
        </w:trPr>
        <w:tc>
          <w:tcPr>
            <w:tcW w:w="54" w:type="dxa"/>
          </w:tcPr>
          <w:p w14:paraId="5E0E834A"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DCF897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DD8B2E7" w14:textId="77777777" w:rsidR="00C40E3D" w:rsidRPr="00BB52DE" w:rsidRDefault="00C40E3D" w:rsidP="00C40E3D">
            <w:pPr>
              <w:pStyle w:val="EmptyCellLayoutStyle"/>
              <w:spacing w:after="0" w:line="240" w:lineRule="auto"/>
              <w:rPr>
                <w:rFonts w:ascii="Meiryo" w:eastAsia="Meiryo" w:hAnsi="Meiryo"/>
              </w:rPr>
            </w:pPr>
          </w:p>
        </w:tc>
      </w:tr>
    </w:tbl>
    <w:p w14:paraId="729C7EBF" w14:textId="77777777" w:rsidR="00C40E3D" w:rsidRPr="00BB52DE" w:rsidRDefault="00C40E3D" w:rsidP="00C40E3D">
      <w:pPr>
        <w:spacing w:after="0" w:line="240" w:lineRule="auto"/>
        <w:rPr>
          <w:rFonts w:ascii="Meiryo" w:eastAsia="Meiryo" w:hAnsi="Meiryo"/>
        </w:rPr>
      </w:pPr>
    </w:p>
    <w:p w14:paraId="78B74F1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color w:val="5B9BD5" w:themeColor="accent1"/>
          <w:lang w:val="ja-JP" w:bidi="ja-JP"/>
        </w:rPr>
        <w:t>正しく構成されていないデータ ソース</w:t>
      </w:r>
    </w:p>
    <w:p w14:paraId="2B62CA67" w14:textId="3E8B16C6"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構成が間違っているデータ ソースが検出されると、モニターは警告を出します。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C40E3D" w:rsidRPr="00BB52DE" w14:paraId="6378A56F" w14:textId="77777777" w:rsidTr="00C40E3D">
        <w:trPr>
          <w:trHeight w:val="54"/>
        </w:trPr>
        <w:tc>
          <w:tcPr>
            <w:tcW w:w="54" w:type="dxa"/>
          </w:tcPr>
          <w:p w14:paraId="07FB942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59707C7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B64575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555B04E" w14:textId="77777777" w:rsidTr="00C40E3D">
        <w:tc>
          <w:tcPr>
            <w:tcW w:w="54" w:type="dxa"/>
          </w:tcPr>
          <w:p w14:paraId="266F8FEF"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3"/>
              <w:gridCol w:w="2820"/>
              <w:gridCol w:w="2859"/>
            </w:tblGrid>
            <w:tr w:rsidR="00C40E3D" w:rsidRPr="00BB52DE" w14:paraId="03FEAF34"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179E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F321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928B8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50345E0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4217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D51904"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D842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6A9BD69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82EC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741E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7BA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True</w:t>
                  </w:r>
                </w:p>
              </w:tc>
            </w:tr>
            <w:tr w:rsidR="00C40E3D" w:rsidRPr="00BB52DE" w14:paraId="22895B0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3FF1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D59C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A64C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604800</w:t>
                  </w:r>
                </w:p>
              </w:tc>
            </w:tr>
            <w:tr w:rsidR="00C40E3D" w:rsidRPr="00BB52DE" w14:paraId="1E97930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5AD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07EF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2D238" w14:textId="77777777" w:rsidR="00C40E3D" w:rsidRPr="00BB52DE" w:rsidRDefault="00C40E3D" w:rsidP="00C40E3D">
                  <w:pPr>
                    <w:spacing w:after="0" w:line="240" w:lineRule="auto"/>
                    <w:rPr>
                      <w:rFonts w:ascii="Meiryo" w:eastAsia="Meiryo" w:hAnsi="Meiryo"/>
                    </w:rPr>
                  </w:pPr>
                </w:p>
              </w:tc>
            </w:tr>
            <w:tr w:rsidR="00C40E3D" w:rsidRPr="00BB52DE" w14:paraId="584F629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111F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C26E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構成が間違っているデータ ソースの数がしきい値を超えると、モニターの状態が変化し、警告が登録されます。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E09E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0</w:t>
                  </w:r>
                </w:p>
              </w:tc>
            </w:tr>
            <w:tr w:rsidR="00C40E3D" w:rsidRPr="00BB52DE" w14:paraId="5C39FA6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571F2" w14:textId="78F573CE"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15B3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5CC4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30202EE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48605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A4CD6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690CE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DB4A7AA" w14:textId="77777777" w:rsidR="00C40E3D" w:rsidRPr="00BB52DE" w:rsidRDefault="00C40E3D" w:rsidP="00C40E3D">
            <w:pPr>
              <w:spacing w:after="0" w:line="240" w:lineRule="auto"/>
              <w:rPr>
                <w:rFonts w:ascii="Meiryo" w:eastAsia="Meiryo" w:hAnsi="Meiryo"/>
              </w:rPr>
            </w:pPr>
          </w:p>
        </w:tc>
        <w:tc>
          <w:tcPr>
            <w:tcW w:w="149" w:type="dxa"/>
          </w:tcPr>
          <w:p w14:paraId="76910ABB"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2445B7E" w14:textId="77777777" w:rsidTr="00C40E3D">
        <w:trPr>
          <w:trHeight w:val="80"/>
        </w:trPr>
        <w:tc>
          <w:tcPr>
            <w:tcW w:w="54" w:type="dxa"/>
          </w:tcPr>
          <w:p w14:paraId="33596A4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84F7D71"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C8C0262" w14:textId="77777777" w:rsidR="00C40E3D" w:rsidRPr="00BB52DE" w:rsidRDefault="00C40E3D" w:rsidP="00C40E3D">
            <w:pPr>
              <w:pStyle w:val="EmptyCellLayoutStyle"/>
              <w:spacing w:after="0" w:line="240" w:lineRule="auto"/>
              <w:rPr>
                <w:rFonts w:ascii="Meiryo" w:eastAsia="Meiryo" w:hAnsi="Meiryo"/>
              </w:rPr>
            </w:pPr>
          </w:p>
        </w:tc>
      </w:tr>
    </w:tbl>
    <w:p w14:paraId="2376CE36" w14:textId="77777777" w:rsidR="00C40E3D" w:rsidRPr="00BB52DE" w:rsidRDefault="00C40E3D" w:rsidP="00C40E3D">
      <w:pPr>
        <w:spacing w:after="0" w:line="240" w:lineRule="auto"/>
        <w:rPr>
          <w:rFonts w:ascii="Meiryo" w:eastAsia="Meiryo" w:hAnsi="Meiryo"/>
        </w:rPr>
      </w:pPr>
    </w:p>
    <w:p w14:paraId="1FD1B480" w14:textId="77777777" w:rsidR="00C40E3D" w:rsidRPr="00BB52DE" w:rsidRDefault="00C40E3D" w:rsidP="00EA3E78">
      <w:pPr>
        <w:pStyle w:val="Heading4"/>
        <w:rPr>
          <w:rFonts w:ascii="Meiryo" w:eastAsia="Meiryo" w:hAnsi="Meiryo"/>
        </w:rPr>
      </w:pPr>
      <w:bookmarkStart w:id="108" w:name="_Toc469566289"/>
      <w:r w:rsidRPr="00BB52DE">
        <w:rPr>
          <w:rFonts w:ascii="Meiryo" w:eastAsia="Meiryo" w:hAnsi="Meiryo"/>
          <w:lang w:val="ja-JP" w:bidi="ja-JP"/>
        </w:rPr>
        <w:t>SSRS 2016 展開ウォッチャー - ルール (非警告)</w:t>
      </w:r>
      <w:bookmarkEnd w:id="108"/>
    </w:p>
    <w:p w14:paraId="4B0665E5"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サブスクリプション数</w:t>
      </w:r>
    </w:p>
    <w:p w14:paraId="4F7FE26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展開用に構成されたサブスクリプションの数を収集します。ルールは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71AB6B55" w14:textId="77777777" w:rsidTr="00C40E3D">
        <w:trPr>
          <w:trHeight w:val="54"/>
        </w:trPr>
        <w:tc>
          <w:tcPr>
            <w:tcW w:w="54" w:type="dxa"/>
          </w:tcPr>
          <w:p w14:paraId="781D4595"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6035FD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A816925"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F307264" w14:textId="77777777" w:rsidTr="00C40E3D">
        <w:tc>
          <w:tcPr>
            <w:tcW w:w="54" w:type="dxa"/>
          </w:tcPr>
          <w:p w14:paraId="5841933D"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DFA3982"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BA72A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CAB23"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CE21F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298A667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E0D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B06F9"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7815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DC093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A888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6E18"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34F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61D70BF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5FF3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9A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1026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4E58C83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363B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6356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BB843" w14:textId="77777777" w:rsidR="00C40E3D" w:rsidRPr="00BB52DE" w:rsidRDefault="00C40E3D" w:rsidP="00C40E3D">
                  <w:pPr>
                    <w:spacing w:after="0" w:line="240" w:lineRule="auto"/>
                    <w:rPr>
                      <w:rFonts w:ascii="Meiryo" w:eastAsia="Meiryo" w:hAnsi="Meiryo"/>
                    </w:rPr>
                  </w:pPr>
                </w:p>
              </w:tc>
            </w:tr>
            <w:tr w:rsidR="00C40E3D" w:rsidRPr="00BB52DE" w14:paraId="6263E4A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6CD90" w14:textId="7825A70B"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8DB6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5492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5DCAAF5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481E8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C7BDE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CCAB0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43B4ACF6" w14:textId="77777777" w:rsidR="00C40E3D" w:rsidRPr="00BB52DE" w:rsidRDefault="00C40E3D" w:rsidP="00C40E3D">
            <w:pPr>
              <w:spacing w:after="0" w:line="240" w:lineRule="auto"/>
              <w:rPr>
                <w:rFonts w:ascii="Meiryo" w:eastAsia="Meiryo" w:hAnsi="Meiryo"/>
              </w:rPr>
            </w:pPr>
          </w:p>
        </w:tc>
        <w:tc>
          <w:tcPr>
            <w:tcW w:w="149" w:type="dxa"/>
          </w:tcPr>
          <w:p w14:paraId="055C40D9"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50BDA0C" w14:textId="77777777" w:rsidTr="00C40E3D">
        <w:trPr>
          <w:trHeight w:val="80"/>
        </w:trPr>
        <w:tc>
          <w:tcPr>
            <w:tcW w:w="54" w:type="dxa"/>
          </w:tcPr>
          <w:p w14:paraId="40A12A97"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1EBA88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8AD8D20" w14:textId="77777777" w:rsidR="00C40E3D" w:rsidRPr="00BB52DE" w:rsidRDefault="00C40E3D" w:rsidP="00C40E3D">
            <w:pPr>
              <w:pStyle w:val="EmptyCellLayoutStyle"/>
              <w:spacing w:after="0" w:line="240" w:lineRule="auto"/>
              <w:rPr>
                <w:rFonts w:ascii="Meiryo" w:eastAsia="Meiryo" w:hAnsi="Meiryo"/>
              </w:rPr>
            </w:pPr>
          </w:p>
        </w:tc>
      </w:tr>
    </w:tbl>
    <w:p w14:paraId="72B8CB88" w14:textId="77777777" w:rsidR="00C40E3D" w:rsidRPr="00BB52DE" w:rsidRDefault="00C40E3D" w:rsidP="00C40E3D">
      <w:pPr>
        <w:spacing w:after="0" w:line="240" w:lineRule="auto"/>
        <w:rPr>
          <w:rFonts w:ascii="Meiryo" w:eastAsia="Meiryo" w:hAnsi="Meiryo"/>
        </w:rPr>
      </w:pPr>
    </w:p>
    <w:p w14:paraId="3665240E"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共有データ ソースの数</w:t>
      </w:r>
    </w:p>
    <w:p w14:paraId="61250C7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展開に配置された共有データ ソースの数を収集します。ルールは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4BF6927E" w14:textId="77777777" w:rsidTr="00C40E3D">
        <w:trPr>
          <w:trHeight w:val="54"/>
        </w:trPr>
        <w:tc>
          <w:tcPr>
            <w:tcW w:w="54" w:type="dxa"/>
          </w:tcPr>
          <w:p w14:paraId="655C3A3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E3191DE"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EB5B53B"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6B0A270" w14:textId="77777777" w:rsidTr="00C40E3D">
        <w:tc>
          <w:tcPr>
            <w:tcW w:w="54" w:type="dxa"/>
          </w:tcPr>
          <w:p w14:paraId="4D5EC191"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406860F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34B0B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6B480C"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B7D4B7"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23AA5B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C167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73C1C"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9C65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4218164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CC02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59B8D"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D26D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05C3B93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B1AD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0FA1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E69A8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68E41D6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529F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8421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C9099" w14:textId="77777777" w:rsidR="00C40E3D" w:rsidRPr="00BB52DE" w:rsidRDefault="00C40E3D" w:rsidP="00C40E3D">
                  <w:pPr>
                    <w:spacing w:after="0" w:line="240" w:lineRule="auto"/>
                    <w:rPr>
                      <w:rFonts w:ascii="Meiryo" w:eastAsia="Meiryo" w:hAnsi="Meiryo"/>
                    </w:rPr>
                  </w:pPr>
                </w:p>
              </w:tc>
            </w:tr>
            <w:tr w:rsidR="00C40E3D" w:rsidRPr="00BB52DE" w14:paraId="5DBB2F6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95190" w14:textId="5786517F"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lastRenderedPageBreak/>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AC3E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B20E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32267F3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15DC9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BBFE0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CE12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09EA5578" w14:textId="77777777" w:rsidR="00C40E3D" w:rsidRPr="00BB52DE" w:rsidRDefault="00C40E3D" w:rsidP="00C40E3D">
            <w:pPr>
              <w:spacing w:after="0" w:line="240" w:lineRule="auto"/>
              <w:rPr>
                <w:rFonts w:ascii="Meiryo" w:eastAsia="Meiryo" w:hAnsi="Meiryo"/>
              </w:rPr>
            </w:pPr>
          </w:p>
        </w:tc>
        <w:tc>
          <w:tcPr>
            <w:tcW w:w="149" w:type="dxa"/>
          </w:tcPr>
          <w:p w14:paraId="7DDD87D3"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B92CDF5" w14:textId="77777777" w:rsidTr="00C40E3D">
        <w:trPr>
          <w:trHeight w:val="80"/>
        </w:trPr>
        <w:tc>
          <w:tcPr>
            <w:tcW w:w="54" w:type="dxa"/>
          </w:tcPr>
          <w:p w14:paraId="3154750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01AA5A7"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951A0CD" w14:textId="77777777" w:rsidR="00C40E3D" w:rsidRPr="00BB52DE" w:rsidRDefault="00C40E3D" w:rsidP="00C40E3D">
            <w:pPr>
              <w:pStyle w:val="EmptyCellLayoutStyle"/>
              <w:spacing w:after="0" w:line="240" w:lineRule="auto"/>
              <w:rPr>
                <w:rFonts w:ascii="Meiryo" w:eastAsia="Meiryo" w:hAnsi="Meiryo"/>
              </w:rPr>
            </w:pPr>
          </w:p>
        </w:tc>
      </w:tr>
    </w:tbl>
    <w:p w14:paraId="49F42903" w14:textId="77777777" w:rsidR="00C40E3D" w:rsidRPr="00BB52DE" w:rsidRDefault="00C40E3D" w:rsidP="00C40E3D">
      <w:pPr>
        <w:spacing w:after="0" w:line="240" w:lineRule="auto"/>
        <w:rPr>
          <w:rFonts w:ascii="Meiryo" w:eastAsia="Meiryo" w:hAnsi="Meiryo"/>
        </w:rPr>
      </w:pPr>
    </w:p>
    <w:p w14:paraId="36D63F6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スケジュールされた実行の失敗数/分</w:t>
      </w:r>
    </w:p>
    <w:p w14:paraId="544BB1D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ルールは、SSRS 展開全体における 1 分あたりのスケジュールされた実行の失敗数を収集します。ルールは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33FE0180" w14:textId="77777777" w:rsidTr="00C40E3D">
        <w:trPr>
          <w:trHeight w:val="54"/>
        </w:trPr>
        <w:tc>
          <w:tcPr>
            <w:tcW w:w="54" w:type="dxa"/>
          </w:tcPr>
          <w:p w14:paraId="76F2EB0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03089BF"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121426C"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5ED29DD9" w14:textId="77777777" w:rsidTr="00C40E3D">
        <w:tc>
          <w:tcPr>
            <w:tcW w:w="54" w:type="dxa"/>
          </w:tcPr>
          <w:p w14:paraId="328C644B"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34D44B7"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F04E1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F08EB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9FCB75"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3102CE3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1C1A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FCF3C"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E02E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5E40968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DA31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783E6"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BEBC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1A8EE92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DC324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0C6B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387D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46F0BA0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3FAF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F1E70"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F605D" w14:textId="77777777" w:rsidR="00C40E3D" w:rsidRPr="00BB52DE" w:rsidRDefault="00C40E3D" w:rsidP="00C40E3D">
                  <w:pPr>
                    <w:spacing w:after="0" w:line="240" w:lineRule="auto"/>
                    <w:rPr>
                      <w:rFonts w:ascii="Meiryo" w:eastAsia="Meiryo" w:hAnsi="Meiryo"/>
                    </w:rPr>
                  </w:pPr>
                </w:p>
              </w:tc>
            </w:tr>
            <w:tr w:rsidR="00C40E3D" w:rsidRPr="00BB52DE" w14:paraId="0676E69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DCB8E" w14:textId="56F162C1"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6C9B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58E7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1979141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78D84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0E79E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954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5048DA5" w14:textId="77777777" w:rsidR="00C40E3D" w:rsidRPr="00BB52DE" w:rsidRDefault="00C40E3D" w:rsidP="00C40E3D">
            <w:pPr>
              <w:spacing w:after="0" w:line="240" w:lineRule="auto"/>
              <w:rPr>
                <w:rFonts w:ascii="Meiryo" w:eastAsia="Meiryo" w:hAnsi="Meiryo"/>
              </w:rPr>
            </w:pPr>
          </w:p>
        </w:tc>
        <w:tc>
          <w:tcPr>
            <w:tcW w:w="149" w:type="dxa"/>
          </w:tcPr>
          <w:p w14:paraId="2ABAE43C"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7A637E1" w14:textId="77777777" w:rsidTr="00C40E3D">
        <w:trPr>
          <w:trHeight w:val="80"/>
        </w:trPr>
        <w:tc>
          <w:tcPr>
            <w:tcW w:w="54" w:type="dxa"/>
          </w:tcPr>
          <w:p w14:paraId="50FE75A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4CF58AF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02E1487B" w14:textId="77777777" w:rsidR="00C40E3D" w:rsidRPr="00BB52DE" w:rsidRDefault="00C40E3D" w:rsidP="00C40E3D">
            <w:pPr>
              <w:pStyle w:val="EmptyCellLayoutStyle"/>
              <w:spacing w:after="0" w:line="240" w:lineRule="auto"/>
              <w:rPr>
                <w:rFonts w:ascii="Meiryo" w:eastAsia="Meiryo" w:hAnsi="Meiryo"/>
              </w:rPr>
            </w:pPr>
          </w:p>
        </w:tc>
      </w:tr>
    </w:tbl>
    <w:p w14:paraId="5EBA781F" w14:textId="77777777" w:rsidR="00C40E3D" w:rsidRPr="00BB52DE" w:rsidRDefault="00C40E3D" w:rsidP="00C40E3D">
      <w:pPr>
        <w:spacing w:after="0" w:line="240" w:lineRule="auto"/>
        <w:rPr>
          <w:rFonts w:ascii="Meiryo" w:eastAsia="Meiryo" w:hAnsi="Meiryo"/>
        </w:rPr>
      </w:pPr>
    </w:p>
    <w:p w14:paraId="329F35BF"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オンデマンド実行数/分</w:t>
      </w:r>
    </w:p>
    <w:p w14:paraId="20DDBD3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ルールは、SSRS 展開全体における 1 分あたりのオンデマンド実行数を収集します。ルールは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08AB34AF" w14:textId="77777777" w:rsidTr="00C40E3D">
        <w:trPr>
          <w:trHeight w:val="54"/>
        </w:trPr>
        <w:tc>
          <w:tcPr>
            <w:tcW w:w="54" w:type="dxa"/>
          </w:tcPr>
          <w:p w14:paraId="75B10F91"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24AF220B"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DB9B6EB"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3487BDB9" w14:textId="77777777" w:rsidTr="00C40E3D">
        <w:tc>
          <w:tcPr>
            <w:tcW w:w="54" w:type="dxa"/>
          </w:tcPr>
          <w:p w14:paraId="2B10D2DA"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0C5F662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75AE4B"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C3676"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B1FDB9"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3D3BC0C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F4FC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5063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C8CA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10F7CB0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E4B6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0B852"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BD0D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3434E97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3CBB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1B09F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A247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4C6C96C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DD2C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BCD8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4E32" w14:textId="77777777" w:rsidR="00C40E3D" w:rsidRPr="00BB52DE" w:rsidRDefault="00C40E3D" w:rsidP="00C40E3D">
                  <w:pPr>
                    <w:spacing w:after="0" w:line="240" w:lineRule="auto"/>
                    <w:rPr>
                      <w:rFonts w:ascii="Meiryo" w:eastAsia="Meiryo" w:hAnsi="Meiryo"/>
                    </w:rPr>
                  </w:pPr>
                </w:p>
              </w:tc>
            </w:tr>
            <w:tr w:rsidR="00C40E3D" w:rsidRPr="00BB52DE" w14:paraId="10EED80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161F" w14:textId="05667C5B"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AAE8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74A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167608A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E12CD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8176A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233B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49360817" w14:textId="77777777" w:rsidR="00C40E3D" w:rsidRPr="00BB52DE" w:rsidRDefault="00C40E3D" w:rsidP="00C40E3D">
            <w:pPr>
              <w:spacing w:after="0" w:line="240" w:lineRule="auto"/>
              <w:rPr>
                <w:rFonts w:ascii="Meiryo" w:eastAsia="Meiryo" w:hAnsi="Meiryo"/>
              </w:rPr>
            </w:pPr>
          </w:p>
        </w:tc>
        <w:tc>
          <w:tcPr>
            <w:tcW w:w="149" w:type="dxa"/>
          </w:tcPr>
          <w:p w14:paraId="38E14102"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078B071" w14:textId="77777777" w:rsidTr="00C40E3D">
        <w:trPr>
          <w:trHeight w:val="80"/>
        </w:trPr>
        <w:tc>
          <w:tcPr>
            <w:tcW w:w="54" w:type="dxa"/>
          </w:tcPr>
          <w:p w14:paraId="56862D6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489E33F"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68DFE59D" w14:textId="77777777" w:rsidR="00C40E3D" w:rsidRPr="00BB52DE" w:rsidRDefault="00C40E3D" w:rsidP="00C40E3D">
            <w:pPr>
              <w:pStyle w:val="EmptyCellLayoutStyle"/>
              <w:spacing w:after="0" w:line="240" w:lineRule="auto"/>
              <w:rPr>
                <w:rFonts w:ascii="Meiryo" w:eastAsia="Meiryo" w:hAnsi="Meiryo"/>
              </w:rPr>
            </w:pPr>
          </w:p>
        </w:tc>
      </w:tr>
    </w:tbl>
    <w:p w14:paraId="6115DB48" w14:textId="77777777" w:rsidR="00C40E3D" w:rsidRPr="00BB52DE" w:rsidRDefault="00C40E3D" w:rsidP="00C40E3D">
      <w:pPr>
        <w:spacing w:after="0" w:line="240" w:lineRule="auto"/>
        <w:rPr>
          <w:rFonts w:ascii="Meiryo" w:eastAsia="Meiryo" w:hAnsi="Meiryo"/>
        </w:rPr>
      </w:pPr>
    </w:p>
    <w:p w14:paraId="1E8A394B"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スケジュールされた実行数/分</w:t>
      </w:r>
    </w:p>
    <w:p w14:paraId="37C4A77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ルールは、SSRS 展開全体における 1 分あたりのスケジュールされた実行数を収集します。ルールは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4AA0634B" w14:textId="77777777" w:rsidTr="00C40E3D">
        <w:trPr>
          <w:trHeight w:val="54"/>
        </w:trPr>
        <w:tc>
          <w:tcPr>
            <w:tcW w:w="54" w:type="dxa"/>
          </w:tcPr>
          <w:p w14:paraId="0E5898E8"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7EEC39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DD334E1"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E345965" w14:textId="77777777" w:rsidTr="00C40E3D">
        <w:tc>
          <w:tcPr>
            <w:tcW w:w="54" w:type="dxa"/>
          </w:tcPr>
          <w:p w14:paraId="060E1FFF"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4761B9D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EE34C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6AB604"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D5927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6724BA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39E0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1AD4E"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28FD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1D816D4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10AE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C7638"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0198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63BF6AC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9E69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0896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4C82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4AC00A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0B36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059F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BB0E" w14:textId="77777777" w:rsidR="00C40E3D" w:rsidRPr="00BB52DE" w:rsidRDefault="00C40E3D" w:rsidP="00C40E3D">
                  <w:pPr>
                    <w:spacing w:after="0" w:line="240" w:lineRule="auto"/>
                    <w:rPr>
                      <w:rFonts w:ascii="Meiryo" w:eastAsia="Meiryo" w:hAnsi="Meiryo"/>
                    </w:rPr>
                  </w:pPr>
                </w:p>
              </w:tc>
            </w:tr>
            <w:tr w:rsidR="00C40E3D" w:rsidRPr="00BB52DE" w14:paraId="7A9B72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24BF9" w14:textId="47BD544C"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74E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6E63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0E493FF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B196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59A9D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D5131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2B283AA1" w14:textId="77777777" w:rsidR="00C40E3D" w:rsidRPr="00BB52DE" w:rsidRDefault="00C40E3D" w:rsidP="00C40E3D">
            <w:pPr>
              <w:spacing w:after="0" w:line="240" w:lineRule="auto"/>
              <w:rPr>
                <w:rFonts w:ascii="Meiryo" w:eastAsia="Meiryo" w:hAnsi="Meiryo"/>
              </w:rPr>
            </w:pPr>
          </w:p>
        </w:tc>
        <w:tc>
          <w:tcPr>
            <w:tcW w:w="149" w:type="dxa"/>
          </w:tcPr>
          <w:p w14:paraId="415E000A"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610321D" w14:textId="77777777" w:rsidTr="00C40E3D">
        <w:trPr>
          <w:trHeight w:val="80"/>
        </w:trPr>
        <w:tc>
          <w:tcPr>
            <w:tcW w:w="54" w:type="dxa"/>
          </w:tcPr>
          <w:p w14:paraId="495668C2"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12FDB7F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A8832C3" w14:textId="77777777" w:rsidR="00C40E3D" w:rsidRPr="00BB52DE" w:rsidRDefault="00C40E3D" w:rsidP="00C40E3D">
            <w:pPr>
              <w:pStyle w:val="EmptyCellLayoutStyle"/>
              <w:spacing w:after="0" w:line="240" w:lineRule="auto"/>
              <w:rPr>
                <w:rFonts w:ascii="Meiryo" w:eastAsia="Meiryo" w:hAnsi="Meiryo"/>
              </w:rPr>
            </w:pPr>
          </w:p>
        </w:tc>
      </w:tr>
    </w:tbl>
    <w:p w14:paraId="765F631D" w14:textId="77777777" w:rsidR="00C40E3D" w:rsidRPr="00BB52DE" w:rsidRDefault="00C40E3D" w:rsidP="00C40E3D">
      <w:pPr>
        <w:spacing w:after="0" w:line="240" w:lineRule="auto"/>
        <w:rPr>
          <w:rFonts w:ascii="Meiryo" w:eastAsia="Meiryo" w:hAnsi="Meiryo"/>
        </w:rPr>
      </w:pPr>
    </w:p>
    <w:p w14:paraId="446A54E8"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レポート実行数/分 (展開)</w:t>
      </w:r>
    </w:p>
    <w:p w14:paraId="3E482E6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ルールは、SQL Server Reporting Services の展開全体におけるレポート実行の 1 分あたりの総数を収集します。ルールは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795F7B64" w14:textId="77777777" w:rsidTr="00C40E3D">
        <w:trPr>
          <w:trHeight w:val="54"/>
        </w:trPr>
        <w:tc>
          <w:tcPr>
            <w:tcW w:w="54" w:type="dxa"/>
          </w:tcPr>
          <w:p w14:paraId="72293BB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2E51049"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18AE7F89"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4C53C02C" w14:textId="77777777" w:rsidTr="00C40E3D">
        <w:tc>
          <w:tcPr>
            <w:tcW w:w="54" w:type="dxa"/>
          </w:tcPr>
          <w:p w14:paraId="5F0D9640"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585E742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9F6E2"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910993"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9458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1CA7234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A3FD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05F91"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F218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2CF8AF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1E4D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lastRenderedPageBreak/>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5CC5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D58E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6B4C37D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828D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35AE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4375A"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1F328C0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6D2C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1E18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6F1AE" w14:textId="77777777" w:rsidR="00C40E3D" w:rsidRPr="00BB52DE" w:rsidRDefault="00C40E3D" w:rsidP="00C40E3D">
                  <w:pPr>
                    <w:spacing w:after="0" w:line="240" w:lineRule="auto"/>
                    <w:rPr>
                      <w:rFonts w:ascii="Meiryo" w:eastAsia="Meiryo" w:hAnsi="Meiryo"/>
                    </w:rPr>
                  </w:pPr>
                </w:p>
              </w:tc>
            </w:tr>
            <w:tr w:rsidR="00C40E3D" w:rsidRPr="00BB52DE" w14:paraId="1E91F6B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2F75B" w14:textId="4557CC03"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83FD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5F69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44C730F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3A27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6CF8C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91286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28AF1747" w14:textId="77777777" w:rsidR="00C40E3D" w:rsidRPr="00BB52DE" w:rsidRDefault="00C40E3D" w:rsidP="00C40E3D">
            <w:pPr>
              <w:spacing w:after="0" w:line="240" w:lineRule="auto"/>
              <w:rPr>
                <w:rFonts w:ascii="Meiryo" w:eastAsia="Meiryo" w:hAnsi="Meiryo"/>
              </w:rPr>
            </w:pPr>
          </w:p>
        </w:tc>
        <w:tc>
          <w:tcPr>
            <w:tcW w:w="149" w:type="dxa"/>
          </w:tcPr>
          <w:p w14:paraId="601CCF90"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2EEDDB4E" w14:textId="77777777" w:rsidTr="00C40E3D">
        <w:trPr>
          <w:trHeight w:val="80"/>
        </w:trPr>
        <w:tc>
          <w:tcPr>
            <w:tcW w:w="54" w:type="dxa"/>
          </w:tcPr>
          <w:p w14:paraId="4400314D"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56701E3A"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6448D4F" w14:textId="77777777" w:rsidR="00C40E3D" w:rsidRPr="00BB52DE" w:rsidRDefault="00C40E3D" w:rsidP="00C40E3D">
            <w:pPr>
              <w:pStyle w:val="EmptyCellLayoutStyle"/>
              <w:spacing w:after="0" w:line="240" w:lineRule="auto"/>
              <w:rPr>
                <w:rFonts w:ascii="Meiryo" w:eastAsia="Meiryo" w:hAnsi="Meiryo"/>
              </w:rPr>
            </w:pPr>
          </w:p>
        </w:tc>
      </w:tr>
    </w:tbl>
    <w:p w14:paraId="7602FD60" w14:textId="77777777" w:rsidR="00C40E3D" w:rsidRPr="00BB52DE" w:rsidRDefault="00C40E3D" w:rsidP="00C40E3D">
      <w:pPr>
        <w:spacing w:after="0" w:line="240" w:lineRule="auto"/>
        <w:rPr>
          <w:rFonts w:ascii="Meiryo" w:eastAsia="Meiryo" w:hAnsi="Meiryo"/>
        </w:rPr>
      </w:pPr>
    </w:p>
    <w:p w14:paraId="6BBF34FF"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レポート数</w:t>
      </w:r>
    </w:p>
    <w:p w14:paraId="216114D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このルールは、SSRS 展開に配置されたレポートの数を収集します。ルールは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51D0BBFC" w14:textId="77777777" w:rsidTr="00C40E3D">
        <w:trPr>
          <w:trHeight w:val="54"/>
        </w:trPr>
        <w:tc>
          <w:tcPr>
            <w:tcW w:w="54" w:type="dxa"/>
          </w:tcPr>
          <w:p w14:paraId="24698633"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7F4E234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3AD137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596B242" w14:textId="77777777" w:rsidTr="00C40E3D">
        <w:tc>
          <w:tcPr>
            <w:tcW w:w="54" w:type="dxa"/>
          </w:tcPr>
          <w:p w14:paraId="4FC880D9"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7CA931B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03D78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712A7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76124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66BA2AE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4612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F7613"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1822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2C0BCC6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0D47A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36435"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80D1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4C47A4A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E68F5"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D6668"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E70B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56A4114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56C8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104D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3230B" w14:textId="77777777" w:rsidR="00C40E3D" w:rsidRPr="00BB52DE" w:rsidRDefault="00C40E3D" w:rsidP="00C40E3D">
                  <w:pPr>
                    <w:spacing w:after="0" w:line="240" w:lineRule="auto"/>
                    <w:rPr>
                      <w:rFonts w:ascii="Meiryo" w:eastAsia="Meiryo" w:hAnsi="Meiryo"/>
                    </w:rPr>
                  </w:pPr>
                </w:p>
              </w:tc>
            </w:tr>
            <w:tr w:rsidR="00C40E3D" w:rsidRPr="00BB52DE" w14:paraId="4B6FB18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86234" w14:textId="543A7837"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C5DA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2883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462E184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FAF0F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FC35C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A74C7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71670122" w14:textId="77777777" w:rsidR="00C40E3D" w:rsidRPr="00BB52DE" w:rsidRDefault="00C40E3D" w:rsidP="00C40E3D">
            <w:pPr>
              <w:spacing w:after="0" w:line="240" w:lineRule="auto"/>
              <w:rPr>
                <w:rFonts w:ascii="Meiryo" w:eastAsia="Meiryo" w:hAnsi="Meiryo"/>
              </w:rPr>
            </w:pPr>
          </w:p>
        </w:tc>
        <w:tc>
          <w:tcPr>
            <w:tcW w:w="149" w:type="dxa"/>
          </w:tcPr>
          <w:p w14:paraId="17A37A47"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9810B16" w14:textId="77777777" w:rsidTr="00C40E3D">
        <w:trPr>
          <w:trHeight w:val="80"/>
        </w:trPr>
        <w:tc>
          <w:tcPr>
            <w:tcW w:w="54" w:type="dxa"/>
          </w:tcPr>
          <w:p w14:paraId="31417E38"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38940814"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206CA06" w14:textId="77777777" w:rsidR="00C40E3D" w:rsidRPr="00BB52DE" w:rsidRDefault="00C40E3D" w:rsidP="00C40E3D">
            <w:pPr>
              <w:pStyle w:val="EmptyCellLayoutStyle"/>
              <w:spacing w:after="0" w:line="240" w:lineRule="auto"/>
              <w:rPr>
                <w:rFonts w:ascii="Meiryo" w:eastAsia="Meiryo" w:hAnsi="Meiryo"/>
              </w:rPr>
            </w:pPr>
          </w:p>
        </w:tc>
      </w:tr>
    </w:tbl>
    <w:p w14:paraId="6693530F" w14:textId="77777777" w:rsidR="00C40E3D" w:rsidRPr="00BB52DE" w:rsidRDefault="00C40E3D" w:rsidP="00C40E3D">
      <w:pPr>
        <w:spacing w:after="0" w:line="240" w:lineRule="auto"/>
        <w:rPr>
          <w:rFonts w:ascii="Meiryo" w:eastAsia="Meiryo" w:hAnsi="Meiryo"/>
        </w:rPr>
      </w:pPr>
    </w:p>
    <w:p w14:paraId="3CE66142"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オンデマンド実行の失敗数/分</w:t>
      </w:r>
    </w:p>
    <w:p w14:paraId="6D2DEFA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ルールは、SSRS 展開全体における 1 分あたりのオンデマンド実行の失敗数を収集します。ルールは SSRS カタログ データベースに対してクエリを実行して、情報を入手します。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30113A3D" w14:textId="77777777" w:rsidTr="00C40E3D">
        <w:trPr>
          <w:trHeight w:val="54"/>
        </w:trPr>
        <w:tc>
          <w:tcPr>
            <w:tcW w:w="54" w:type="dxa"/>
          </w:tcPr>
          <w:p w14:paraId="164FA8DF"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90E2657"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7EE19B56"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1514D5E" w14:textId="77777777" w:rsidTr="00C40E3D">
        <w:tc>
          <w:tcPr>
            <w:tcW w:w="54" w:type="dxa"/>
          </w:tcPr>
          <w:p w14:paraId="1FF403B7"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29FE460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3F36E1"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2946CE"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E2A6C"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30EBE07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2523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9CF1F"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B8D6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6C9ADEE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FE6D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882C0"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CF11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7E72C44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6C11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AD34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8BDB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900</w:t>
                  </w:r>
                </w:p>
              </w:tc>
            </w:tr>
            <w:tr w:rsidR="00C40E3D" w:rsidRPr="00BB52DE" w14:paraId="0110C8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F8B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0E9104"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E23D0" w14:textId="77777777" w:rsidR="00C40E3D" w:rsidRPr="00BB52DE" w:rsidRDefault="00C40E3D" w:rsidP="00C40E3D">
                  <w:pPr>
                    <w:spacing w:after="0" w:line="240" w:lineRule="auto"/>
                    <w:rPr>
                      <w:rFonts w:ascii="Meiryo" w:eastAsia="Meiryo" w:hAnsi="Meiryo"/>
                    </w:rPr>
                  </w:pPr>
                </w:p>
              </w:tc>
            </w:tr>
            <w:tr w:rsidR="00C40E3D" w:rsidRPr="00BB52DE" w14:paraId="7134C2F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B79E" w14:textId="6222A9C0"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922E99"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26EE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41C5180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2983E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B54773"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82D22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4137BA1B" w14:textId="77777777" w:rsidR="00C40E3D" w:rsidRPr="00BB52DE" w:rsidRDefault="00C40E3D" w:rsidP="00C40E3D">
            <w:pPr>
              <w:spacing w:after="0" w:line="240" w:lineRule="auto"/>
              <w:rPr>
                <w:rFonts w:ascii="Meiryo" w:eastAsia="Meiryo" w:hAnsi="Meiryo"/>
              </w:rPr>
            </w:pPr>
          </w:p>
        </w:tc>
        <w:tc>
          <w:tcPr>
            <w:tcW w:w="149" w:type="dxa"/>
          </w:tcPr>
          <w:p w14:paraId="11EB776D"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FDBB8D5" w14:textId="77777777" w:rsidTr="00C40E3D">
        <w:trPr>
          <w:trHeight w:val="80"/>
        </w:trPr>
        <w:tc>
          <w:tcPr>
            <w:tcW w:w="54" w:type="dxa"/>
          </w:tcPr>
          <w:p w14:paraId="7711CE8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012D513D"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2924130" w14:textId="77777777" w:rsidR="00C40E3D" w:rsidRPr="00BB52DE" w:rsidRDefault="00C40E3D" w:rsidP="00C40E3D">
            <w:pPr>
              <w:pStyle w:val="EmptyCellLayoutStyle"/>
              <w:spacing w:after="0" w:line="240" w:lineRule="auto"/>
              <w:rPr>
                <w:rFonts w:ascii="Meiryo" w:eastAsia="Meiryo" w:hAnsi="Meiryo"/>
              </w:rPr>
            </w:pPr>
          </w:p>
        </w:tc>
      </w:tr>
    </w:tbl>
    <w:p w14:paraId="2B4ECC59" w14:textId="77777777" w:rsidR="00C40E3D" w:rsidRPr="00BB52DE" w:rsidRDefault="00C40E3D" w:rsidP="00C40E3D">
      <w:pPr>
        <w:spacing w:after="0" w:line="240" w:lineRule="auto"/>
        <w:rPr>
          <w:rFonts w:ascii="Meiryo" w:eastAsia="Meiryo" w:hAnsi="Meiryo"/>
        </w:rPr>
      </w:pPr>
    </w:p>
    <w:p w14:paraId="09024DAC"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失敗したレポート実行数/分 (展開)</w:t>
      </w:r>
    </w:p>
    <w:p w14:paraId="386A831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ルールは、SQL Server Reporting Services の展開全体におけるレポート実行の 1 分あたりの失敗数を収集します。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C40E3D" w:rsidRPr="00BB52DE" w14:paraId="7E5203DD" w14:textId="77777777" w:rsidTr="00C40E3D">
        <w:trPr>
          <w:trHeight w:val="54"/>
        </w:trPr>
        <w:tc>
          <w:tcPr>
            <w:tcW w:w="54" w:type="dxa"/>
          </w:tcPr>
          <w:p w14:paraId="69331D3B"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8F55C83"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27EB0600"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7C6C07C3" w14:textId="77777777" w:rsidTr="00C40E3D">
        <w:tc>
          <w:tcPr>
            <w:tcW w:w="54" w:type="dxa"/>
          </w:tcPr>
          <w:p w14:paraId="2B6B3BA2" w14:textId="77777777" w:rsidR="00C40E3D" w:rsidRPr="00BB52DE" w:rsidRDefault="00C40E3D" w:rsidP="00C40E3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C40E3D" w:rsidRPr="00BB52DE" w14:paraId="7E519135"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DB838D"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529FEC"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CE098F" w14:textId="77777777" w:rsidR="00C40E3D" w:rsidRPr="00BB52DE" w:rsidRDefault="00C40E3D" w:rsidP="00C40E3D">
                  <w:pPr>
                    <w:spacing w:after="0" w:line="240" w:lineRule="auto"/>
                    <w:rPr>
                      <w:rFonts w:ascii="Meiryo" w:eastAsia="Meiryo" w:hAnsi="Meiryo"/>
                    </w:rPr>
                  </w:pPr>
                  <w:r w:rsidRPr="00BB52DE">
                    <w:rPr>
                      <w:rFonts w:ascii="Meiryo" w:eastAsia="Meiryo" w:hAnsi="Meiryo"/>
                      <w:b/>
                      <w:color w:val="000000"/>
                      <w:lang w:val="ja-JP" w:bidi="ja-JP"/>
                    </w:rPr>
                    <w:t>既定値</w:t>
                  </w:r>
                </w:p>
              </w:tc>
            </w:tr>
            <w:tr w:rsidR="00C40E3D" w:rsidRPr="00BB52DE" w14:paraId="7425924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C8B6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DA11A"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A276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可</w:t>
                  </w:r>
                </w:p>
              </w:tc>
            </w:tr>
            <w:tr w:rsidR="00C40E3D" w:rsidRPr="00BB52DE" w14:paraId="0B63497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95FB2"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9089B" w14:textId="77777777" w:rsidR="00C40E3D" w:rsidRPr="00BB52DE" w:rsidRDefault="00C40E3D" w:rsidP="00C40E3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BED1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いいえ</w:t>
                  </w:r>
                </w:p>
              </w:tc>
            </w:tr>
            <w:tr w:rsidR="00C40E3D" w:rsidRPr="00BB52DE" w14:paraId="44FCA3D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670A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DDF96"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75AA1"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r w:rsidR="00C40E3D" w:rsidRPr="00BB52DE" w14:paraId="4373BA9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712C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9212F"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AD255" w14:textId="77777777" w:rsidR="00C40E3D" w:rsidRPr="00BB52DE" w:rsidRDefault="00C40E3D" w:rsidP="00C40E3D">
                  <w:pPr>
                    <w:spacing w:after="0" w:line="240" w:lineRule="auto"/>
                    <w:rPr>
                      <w:rFonts w:ascii="Meiryo" w:eastAsia="Meiryo" w:hAnsi="Meiryo"/>
                    </w:rPr>
                  </w:pPr>
                </w:p>
              </w:tc>
            </w:tr>
            <w:tr w:rsidR="00C40E3D" w:rsidRPr="00BB52DE" w14:paraId="568C961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9A658" w14:textId="66D7076F" w:rsidR="00C40E3D" w:rsidRPr="00BB52DE" w:rsidRDefault="009F366A" w:rsidP="00C40E3D">
                  <w:pPr>
                    <w:spacing w:after="0" w:line="240" w:lineRule="auto"/>
                    <w:rPr>
                      <w:rFonts w:ascii="Meiryo" w:eastAsia="Meiryo" w:hAnsi="Meiryo"/>
                    </w:rPr>
                  </w:pPr>
                  <w:r w:rsidRPr="00BB52DE">
                    <w:rPr>
                      <w:rFonts w:ascii="Meiryo" w:eastAsia="Meiryo" w:hAnsi="Meiryo"/>
                      <w:color w:val="000000"/>
                      <w:lang w:val="ja-JP" w:bidi="ja-JP"/>
                    </w:rPr>
                    <w:t>データベース接続のタイムアウト</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F4AF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指定された期間中にデータベースにアクセスできなかった場合、ワークフローは失敗し、イベントが登録されます。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CE7FC"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200</w:t>
                  </w:r>
                </w:p>
              </w:tc>
            </w:tr>
            <w:tr w:rsidR="00C40E3D" w:rsidRPr="00BB52DE" w14:paraId="1D62117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67181E"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152B57"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2C666D"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300</w:t>
                  </w:r>
                </w:p>
              </w:tc>
            </w:tr>
          </w:tbl>
          <w:p w14:paraId="56446F46" w14:textId="77777777" w:rsidR="00C40E3D" w:rsidRPr="00BB52DE" w:rsidRDefault="00C40E3D" w:rsidP="00C40E3D">
            <w:pPr>
              <w:spacing w:after="0" w:line="240" w:lineRule="auto"/>
              <w:rPr>
                <w:rFonts w:ascii="Meiryo" w:eastAsia="Meiryo" w:hAnsi="Meiryo"/>
              </w:rPr>
            </w:pPr>
          </w:p>
        </w:tc>
        <w:tc>
          <w:tcPr>
            <w:tcW w:w="149" w:type="dxa"/>
          </w:tcPr>
          <w:p w14:paraId="1A6DABFF" w14:textId="77777777" w:rsidR="00C40E3D" w:rsidRPr="00BB52DE" w:rsidRDefault="00C40E3D" w:rsidP="00C40E3D">
            <w:pPr>
              <w:pStyle w:val="EmptyCellLayoutStyle"/>
              <w:spacing w:after="0" w:line="240" w:lineRule="auto"/>
              <w:rPr>
                <w:rFonts w:ascii="Meiryo" w:eastAsia="Meiryo" w:hAnsi="Meiryo"/>
              </w:rPr>
            </w:pPr>
          </w:p>
        </w:tc>
      </w:tr>
      <w:tr w:rsidR="00C40E3D" w:rsidRPr="00BB52DE" w14:paraId="1F0345BC" w14:textId="77777777" w:rsidTr="00C40E3D">
        <w:trPr>
          <w:trHeight w:val="80"/>
        </w:trPr>
        <w:tc>
          <w:tcPr>
            <w:tcW w:w="54" w:type="dxa"/>
          </w:tcPr>
          <w:p w14:paraId="5772B189" w14:textId="77777777" w:rsidR="00C40E3D" w:rsidRPr="00BB52DE" w:rsidRDefault="00C40E3D" w:rsidP="00C40E3D">
            <w:pPr>
              <w:pStyle w:val="EmptyCellLayoutStyle"/>
              <w:spacing w:after="0" w:line="240" w:lineRule="auto"/>
              <w:rPr>
                <w:rFonts w:ascii="Meiryo" w:eastAsia="Meiryo" w:hAnsi="Meiryo"/>
              </w:rPr>
            </w:pPr>
          </w:p>
        </w:tc>
        <w:tc>
          <w:tcPr>
            <w:tcW w:w="10395" w:type="dxa"/>
          </w:tcPr>
          <w:p w14:paraId="6611AB9C" w14:textId="77777777" w:rsidR="00C40E3D" w:rsidRPr="00BB52DE" w:rsidRDefault="00C40E3D" w:rsidP="00C40E3D">
            <w:pPr>
              <w:pStyle w:val="EmptyCellLayoutStyle"/>
              <w:spacing w:after="0" w:line="240" w:lineRule="auto"/>
              <w:rPr>
                <w:rFonts w:ascii="Meiryo" w:eastAsia="Meiryo" w:hAnsi="Meiryo"/>
              </w:rPr>
            </w:pPr>
          </w:p>
        </w:tc>
        <w:tc>
          <w:tcPr>
            <w:tcW w:w="149" w:type="dxa"/>
          </w:tcPr>
          <w:p w14:paraId="4EF16D84" w14:textId="77777777" w:rsidR="00C40E3D" w:rsidRPr="00BB52DE" w:rsidRDefault="00C40E3D" w:rsidP="00C40E3D">
            <w:pPr>
              <w:pStyle w:val="EmptyCellLayoutStyle"/>
              <w:spacing w:after="0" w:line="240" w:lineRule="auto"/>
              <w:rPr>
                <w:rFonts w:ascii="Meiryo" w:eastAsia="Meiryo" w:hAnsi="Meiryo"/>
              </w:rPr>
            </w:pPr>
          </w:p>
        </w:tc>
      </w:tr>
    </w:tbl>
    <w:p w14:paraId="5B96FC89" w14:textId="77777777" w:rsidR="00C40E3D" w:rsidRPr="00BB52DE" w:rsidRDefault="00C40E3D" w:rsidP="00C40E3D">
      <w:pPr>
        <w:spacing w:after="0" w:line="240" w:lineRule="auto"/>
        <w:rPr>
          <w:rFonts w:ascii="Meiryo" w:eastAsia="Meiryo" w:hAnsi="Meiryo"/>
        </w:rPr>
      </w:pPr>
    </w:p>
    <w:p w14:paraId="4A62F94C" w14:textId="77777777" w:rsidR="00C40E3D" w:rsidRPr="00BB52DE" w:rsidRDefault="00C40E3D" w:rsidP="00EA3E78">
      <w:pPr>
        <w:pStyle w:val="Heading3"/>
        <w:rPr>
          <w:rFonts w:ascii="Meiryo" w:eastAsia="Meiryo" w:hAnsi="Meiryo"/>
        </w:rPr>
      </w:pPr>
      <w:bookmarkStart w:id="109" w:name="_Toc469566290"/>
      <w:r w:rsidRPr="00BB52DE">
        <w:rPr>
          <w:rFonts w:ascii="Meiryo" w:eastAsia="Meiryo" w:hAnsi="Meiryo"/>
          <w:lang w:val="ja-JP" w:bidi="ja-JP"/>
        </w:rPr>
        <w:lastRenderedPageBreak/>
        <w:t>SSRS 2016: 警告スコープ グループ</w:t>
      </w:r>
      <w:bookmarkEnd w:id="109"/>
    </w:p>
    <w:p w14:paraId="5202B72B" w14:textId="77777777" w:rsidR="00C40E3D" w:rsidRPr="00BB52DE" w:rsidRDefault="00C40E3D" w:rsidP="00C40E3D">
      <w:pPr>
        <w:spacing w:after="0" w:line="240" w:lineRule="auto"/>
        <w:rPr>
          <w:rFonts w:ascii="Meiryo" w:eastAsia="Meiryo" w:hAnsi="Meiryo"/>
        </w:rPr>
      </w:pPr>
      <w:r w:rsidRPr="00BB52DE">
        <w:rPr>
          <w:rFonts w:ascii="Meiryo" w:eastAsia="Meiryo" w:hAnsi="Meiryo"/>
          <w:color w:val="000000"/>
          <w:lang w:val="ja-JP" w:bidi="ja-JP"/>
        </w:rPr>
        <w:t>SQL Server Reporting Services 警告スコープ グループには、SQL Server Reporting Services のオブジェクトのうち、警告を生成する可能性のあるものが含まれています。</w:t>
      </w:r>
    </w:p>
    <w:p w14:paraId="4D39CF4D" w14:textId="77777777" w:rsidR="00C40E3D" w:rsidRPr="00BB52DE" w:rsidRDefault="00C40E3D" w:rsidP="00EA3E78">
      <w:pPr>
        <w:pStyle w:val="Heading4"/>
        <w:rPr>
          <w:rFonts w:ascii="Meiryo" w:eastAsia="Meiryo" w:hAnsi="Meiryo"/>
        </w:rPr>
      </w:pPr>
      <w:bookmarkStart w:id="110" w:name="_Toc469566291"/>
      <w:r w:rsidRPr="00BB52DE">
        <w:rPr>
          <w:rFonts w:ascii="Meiryo" w:eastAsia="Meiryo" w:hAnsi="Meiryo"/>
          <w:lang w:val="ja-JP" w:bidi="ja-JP"/>
        </w:rPr>
        <w:t>SSRS 2016: 警告スコープ グループ - 検出</w:t>
      </w:r>
      <w:bookmarkEnd w:id="110"/>
    </w:p>
    <w:p w14:paraId="3DD29F47" w14:textId="77777777" w:rsidR="00C40E3D" w:rsidRPr="00BB52DE" w:rsidRDefault="00C40E3D" w:rsidP="00C40E3D">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ローカル警告スコープ グループの検出</w:t>
      </w:r>
    </w:p>
    <w:p w14:paraId="1BC943D5" w14:textId="0C79C580" w:rsidR="00C40E3D" w:rsidRPr="00BB52DE" w:rsidRDefault="004E1F30" w:rsidP="00C40E3D">
      <w:pPr>
        <w:spacing w:after="0" w:line="240" w:lineRule="auto"/>
        <w:rPr>
          <w:rFonts w:ascii="Meiryo" w:eastAsia="Meiryo" w:hAnsi="Meiryo"/>
        </w:rPr>
      </w:pPr>
      <w:r w:rsidRPr="00BB52DE">
        <w:rPr>
          <w:rFonts w:ascii="Meiryo" w:eastAsia="Meiryo" w:hAnsi="Meiryo"/>
          <w:color w:val="000000"/>
          <w:lang w:val="ja-JP" w:bidi="ja-JP"/>
        </w:rPr>
        <w:t>このオブジェクト検出では、ローカル警告スコープ グループを設定して、SQL Server Reporting Services のすべてのロールが含まれるようにします。</w:t>
      </w:r>
    </w:p>
    <w:p w14:paraId="5467E65B" w14:textId="6EA5F77E" w:rsidR="004347FF" w:rsidRPr="00BB52DE" w:rsidRDefault="004347FF" w:rsidP="004347FF">
      <w:pPr>
        <w:pStyle w:val="Heading3"/>
        <w:rPr>
          <w:rFonts w:ascii="Meiryo" w:eastAsia="Meiryo" w:hAnsi="Meiryo"/>
        </w:rPr>
      </w:pPr>
      <w:bookmarkStart w:id="111" w:name="_Toc469566292"/>
      <w:r w:rsidRPr="00BB52DE">
        <w:rPr>
          <w:rFonts w:ascii="Meiryo" w:eastAsia="Meiryo" w:hAnsi="Meiryo"/>
          <w:lang w:val="ja-JP" w:bidi="ja-JP"/>
        </w:rPr>
        <w:t>SSRS 2016: 展開グループ</w:t>
      </w:r>
      <w:bookmarkEnd w:id="111"/>
    </w:p>
    <w:p w14:paraId="30FD0102" w14:textId="161B765B"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このグループには、検出されたすべての SQL Server Reporting Services 2016 展開と展開ウォッチャーのオブジェクトが含まれます。</w:t>
      </w:r>
    </w:p>
    <w:p w14:paraId="751C7C4B" w14:textId="2C6D1346" w:rsidR="004347FF" w:rsidRPr="00BB52DE" w:rsidRDefault="004347FF" w:rsidP="004347FF">
      <w:pPr>
        <w:pStyle w:val="Heading4"/>
        <w:rPr>
          <w:rFonts w:ascii="Meiryo" w:eastAsia="Meiryo" w:hAnsi="Meiryo"/>
        </w:rPr>
      </w:pPr>
      <w:bookmarkStart w:id="112" w:name="_Toc469566293"/>
      <w:r w:rsidRPr="00BB52DE">
        <w:rPr>
          <w:rFonts w:ascii="Meiryo" w:eastAsia="Meiryo" w:hAnsi="Meiryo"/>
          <w:lang w:val="ja-JP" w:bidi="ja-JP"/>
        </w:rPr>
        <w:t>SSRS 2016: 展開グループ - 検出</w:t>
      </w:r>
      <w:bookmarkEnd w:id="112"/>
    </w:p>
    <w:p w14:paraId="60D94FE4" w14:textId="1033AFC8" w:rsidR="004347FF" w:rsidRPr="00BB52DE" w:rsidRDefault="004347FF" w:rsidP="004347FF">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展開グループ検出</w:t>
      </w:r>
    </w:p>
    <w:p w14:paraId="0BDAC768" w14:textId="785BBD8C"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このオブジェクト検出は、検出されたすべての SQL Server Reporting Services 2016 展開と展開ウォッチャーのオブジェクトをローカル展開グループに追加します。</w:t>
      </w:r>
    </w:p>
    <w:p w14:paraId="632091A2" w14:textId="77777777" w:rsidR="004347FF" w:rsidRPr="00BB52DE" w:rsidRDefault="004347FF" w:rsidP="004347FF">
      <w:pPr>
        <w:spacing w:after="0" w:line="240" w:lineRule="auto"/>
        <w:rPr>
          <w:rFonts w:ascii="Meiryo" w:eastAsia="Meiryo" w:hAnsi="Meiryo"/>
        </w:rPr>
      </w:pPr>
    </w:p>
    <w:p w14:paraId="737FDE2C" w14:textId="592D7D76" w:rsidR="004347FF" w:rsidRPr="00BB52DE" w:rsidRDefault="004347FF" w:rsidP="004347FF">
      <w:pPr>
        <w:pStyle w:val="Heading3"/>
        <w:rPr>
          <w:rFonts w:ascii="Meiryo" w:eastAsia="Meiryo" w:hAnsi="Meiryo"/>
        </w:rPr>
      </w:pPr>
      <w:bookmarkStart w:id="113" w:name="_Toc469566294"/>
      <w:r w:rsidRPr="00BB52DE">
        <w:rPr>
          <w:rFonts w:ascii="Meiryo" w:eastAsia="Meiryo" w:hAnsi="Meiryo"/>
          <w:lang w:val="ja-JP" w:bidi="ja-JP"/>
        </w:rPr>
        <w:t>SSRS 2016: インスタンス グループ</w:t>
      </w:r>
      <w:bookmarkEnd w:id="113"/>
    </w:p>
    <w:p w14:paraId="0B7B3486" w14:textId="3F40B551"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このグループには、検出されたすべての Microsoft SQL Server 2016 Reporting Services (ネイティブ モード) のオブジェクトが含まれます。</w:t>
      </w:r>
    </w:p>
    <w:p w14:paraId="109AB9F2" w14:textId="7911F8F9" w:rsidR="004347FF" w:rsidRPr="00BB52DE" w:rsidRDefault="004347FF" w:rsidP="004347FF">
      <w:pPr>
        <w:pStyle w:val="Heading4"/>
        <w:rPr>
          <w:rFonts w:ascii="Meiryo" w:eastAsia="Meiryo" w:hAnsi="Meiryo"/>
        </w:rPr>
      </w:pPr>
      <w:bookmarkStart w:id="114" w:name="_Toc469566295"/>
      <w:r w:rsidRPr="00BB52DE">
        <w:rPr>
          <w:rFonts w:ascii="Meiryo" w:eastAsia="Meiryo" w:hAnsi="Meiryo"/>
          <w:lang w:val="ja-JP" w:bidi="ja-JP"/>
        </w:rPr>
        <w:t>SSRS 2016: インスタンス グループ - 検出</w:t>
      </w:r>
      <w:bookmarkEnd w:id="114"/>
    </w:p>
    <w:p w14:paraId="1ADC3469" w14:textId="02FEB8B9" w:rsidR="004347FF" w:rsidRPr="00BB52DE" w:rsidRDefault="004347FF" w:rsidP="004347FF">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インスタンス グループ検出</w:t>
      </w:r>
    </w:p>
    <w:p w14:paraId="0CD35C2A" w14:textId="76838D1D"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このオブジェクト検出は、検出されたすべての Microsoft SQL Server 2016 Reporting Services (ネイティブ モード) のオブジェクトをローカル インスタンス グループに追加します。</w:t>
      </w:r>
    </w:p>
    <w:p w14:paraId="23837DB1" w14:textId="77777777" w:rsidR="004347FF" w:rsidRPr="00BB52DE" w:rsidRDefault="004347FF" w:rsidP="004347FF">
      <w:pPr>
        <w:spacing w:after="0" w:line="240" w:lineRule="auto"/>
        <w:rPr>
          <w:rFonts w:ascii="Meiryo" w:eastAsia="Meiryo" w:hAnsi="Meiryo"/>
        </w:rPr>
      </w:pPr>
    </w:p>
    <w:p w14:paraId="0679BF41" w14:textId="77777777" w:rsidR="004347FF" w:rsidRPr="00BB52DE" w:rsidRDefault="004347FF" w:rsidP="004347FF">
      <w:pPr>
        <w:pStyle w:val="Heading3"/>
        <w:rPr>
          <w:rFonts w:ascii="Meiryo" w:eastAsia="Meiryo" w:hAnsi="Meiryo"/>
        </w:rPr>
      </w:pPr>
      <w:bookmarkStart w:id="115" w:name="_Toc469566296"/>
      <w:r w:rsidRPr="00BB52DE">
        <w:rPr>
          <w:rFonts w:ascii="Meiryo" w:eastAsia="Meiryo" w:hAnsi="Meiryo"/>
          <w:lang w:val="ja-JP" w:bidi="ja-JP"/>
        </w:rPr>
        <w:t>SSRS: 展開グループ</w:t>
      </w:r>
      <w:bookmarkEnd w:id="115"/>
    </w:p>
    <w:p w14:paraId="07AACCD3" w14:textId="77777777"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このグループには、検出されたすべての SQL Server Reporting Services 展開と展開ウォッチャーのオブジェクトが含まれます。</w:t>
      </w:r>
    </w:p>
    <w:p w14:paraId="3E807493" w14:textId="77777777" w:rsidR="004347FF" w:rsidRPr="00BB52DE" w:rsidRDefault="004347FF" w:rsidP="004347FF">
      <w:pPr>
        <w:pStyle w:val="Heading4"/>
        <w:rPr>
          <w:rFonts w:ascii="Meiryo" w:eastAsia="Meiryo" w:hAnsi="Meiryo"/>
        </w:rPr>
      </w:pPr>
      <w:bookmarkStart w:id="116" w:name="_Toc469566297"/>
      <w:r w:rsidRPr="00BB52DE">
        <w:rPr>
          <w:rFonts w:ascii="Meiryo" w:eastAsia="Meiryo" w:hAnsi="Meiryo"/>
          <w:lang w:val="ja-JP" w:bidi="ja-JP"/>
        </w:rPr>
        <w:t>SSRS: 展開グループ - 検出</w:t>
      </w:r>
      <w:bookmarkEnd w:id="116"/>
    </w:p>
    <w:p w14:paraId="6104EE89" w14:textId="24470C19" w:rsidR="004347FF" w:rsidRPr="00BB52DE" w:rsidRDefault="004347FF" w:rsidP="004347FF">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グローバル展開グループ検出</w:t>
      </w:r>
    </w:p>
    <w:p w14:paraId="153FF462" w14:textId="77777777"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このオブジェクト検出は、検出されたすべての SQL Server Reporting Services 展開と展開ウォッチャーのオブジェクトをグローバル展開グループに追加します。</w:t>
      </w:r>
    </w:p>
    <w:p w14:paraId="518F1BAF" w14:textId="77777777" w:rsidR="004347FF" w:rsidRPr="00BB52DE" w:rsidRDefault="004347FF" w:rsidP="004347FF">
      <w:pPr>
        <w:spacing w:after="0" w:line="240" w:lineRule="auto"/>
        <w:rPr>
          <w:rFonts w:ascii="Meiryo" w:eastAsia="Meiryo" w:hAnsi="Meiryo"/>
        </w:rPr>
      </w:pPr>
    </w:p>
    <w:p w14:paraId="7A25D85F" w14:textId="77777777" w:rsidR="004347FF" w:rsidRPr="00BB52DE" w:rsidRDefault="004347FF" w:rsidP="004347FF">
      <w:pPr>
        <w:pStyle w:val="Heading3"/>
        <w:rPr>
          <w:rFonts w:ascii="Meiryo" w:eastAsia="Meiryo" w:hAnsi="Meiryo"/>
        </w:rPr>
      </w:pPr>
      <w:bookmarkStart w:id="117" w:name="_Toc469566298"/>
      <w:r w:rsidRPr="00BB52DE">
        <w:rPr>
          <w:rFonts w:ascii="Meiryo" w:eastAsia="Meiryo" w:hAnsi="Meiryo"/>
          <w:lang w:val="ja-JP" w:bidi="ja-JP"/>
        </w:rPr>
        <w:lastRenderedPageBreak/>
        <w:t>SSRS: インスタンス グループ</w:t>
      </w:r>
      <w:bookmarkEnd w:id="117"/>
    </w:p>
    <w:p w14:paraId="18EA9F83" w14:textId="77777777" w:rsidR="004347FF" w:rsidRPr="00BB52DE" w:rsidRDefault="004347FF" w:rsidP="004347FF">
      <w:pPr>
        <w:spacing w:after="0" w:line="240" w:lineRule="auto"/>
        <w:rPr>
          <w:rFonts w:ascii="Meiryo" w:eastAsia="Meiryo" w:hAnsi="Meiryo"/>
        </w:rPr>
      </w:pPr>
      <w:r w:rsidRPr="00BB52DE">
        <w:rPr>
          <w:rFonts w:ascii="Meiryo" w:eastAsia="Meiryo" w:hAnsi="Meiryo"/>
          <w:color w:val="000000"/>
          <w:lang w:val="ja-JP" w:bidi="ja-JP"/>
        </w:rPr>
        <w:t>このグループには、検出されたすべての Microsoft SQL Server Reporting Services (ネイティブ モード) のオブジェクトが含まれます。</w:t>
      </w:r>
    </w:p>
    <w:p w14:paraId="7BF626C0" w14:textId="77777777" w:rsidR="004347FF" w:rsidRPr="00BB52DE" w:rsidRDefault="004347FF" w:rsidP="004347FF">
      <w:pPr>
        <w:pStyle w:val="Heading4"/>
        <w:rPr>
          <w:rFonts w:ascii="Meiryo" w:eastAsia="Meiryo" w:hAnsi="Meiryo"/>
        </w:rPr>
      </w:pPr>
      <w:bookmarkStart w:id="118" w:name="_Toc469566299"/>
      <w:r w:rsidRPr="00BB52DE">
        <w:rPr>
          <w:rFonts w:ascii="Meiryo" w:eastAsia="Meiryo" w:hAnsi="Meiryo"/>
          <w:lang w:val="ja-JP" w:bidi="ja-JP"/>
        </w:rPr>
        <w:t>SSRS: インスタンス グループ - 検出</w:t>
      </w:r>
      <w:bookmarkEnd w:id="118"/>
    </w:p>
    <w:p w14:paraId="2D397C80" w14:textId="24480D72" w:rsidR="004347FF" w:rsidRPr="00BB52DE" w:rsidRDefault="004347FF" w:rsidP="004347FF">
      <w:pPr>
        <w:spacing w:after="0" w:line="240" w:lineRule="auto"/>
        <w:rPr>
          <w:rFonts w:ascii="Meiryo" w:eastAsia="Meiryo" w:hAnsi="Meiryo"/>
          <w:color w:val="5B9BD5" w:themeColor="accent1"/>
        </w:rPr>
      </w:pPr>
      <w:r w:rsidRPr="00BB52DE">
        <w:rPr>
          <w:rFonts w:ascii="Meiryo" w:eastAsia="Meiryo" w:hAnsi="Meiryo"/>
          <w:b/>
          <w:color w:val="5B9BD5" w:themeColor="accent1"/>
          <w:lang w:val="ja-JP" w:bidi="ja-JP"/>
        </w:rPr>
        <w:t>SSRS 2016: グローバル インスタンス グループ検出</w:t>
      </w:r>
    </w:p>
    <w:p w14:paraId="19D3A0D4" w14:textId="7451E4BA" w:rsidR="00C40E3D" w:rsidRPr="00BB52DE" w:rsidRDefault="004347FF" w:rsidP="00EA3E78">
      <w:pPr>
        <w:spacing w:after="0" w:line="240" w:lineRule="auto"/>
        <w:rPr>
          <w:rFonts w:ascii="Meiryo" w:eastAsia="Meiryo" w:hAnsi="Meiryo"/>
        </w:rPr>
      </w:pPr>
      <w:r w:rsidRPr="00BB52DE">
        <w:rPr>
          <w:rFonts w:ascii="Meiryo" w:eastAsia="Meiryo" w:hAnsi="Meiryo"/>
          <w:color w:val="000000"/>
          <w:lang w:val="ja-JP" w:bidi="ja-JP"/>
        </w:rPr>
        <w:t>このオブジェクト検出は、検出されたすべての Microsoft SQL Server Reporting Services (ネイティブ モード) のオブジェクトをグローバル インスタンス グループに追加します。</w:t>
      </w:r>
    </w:p>
    <w:p w14:paraId="55537919" w14:textId="4283355B" w:rsidR="000E1258" w:rsidRPr="00BB52DE" w:rsidRDefault="00C40E3D">
      <w:pPr>
        <w:pStyle w:val="Heading2"/>
        <w:rPr>
          <w:rFonts w:ascii="Meiryo" w:eastAsia="Meiryo" w:hAnsi="Meiryo"/>
        </w:rPr>
      </w:pPr>
      <w:bookmarkStart w:id="119" w:name="_Appendix:_Run_As"/>
      <w:bookmarkStart w:id="120" w:name="_Ref385872172"/>
      <w:bookmarkStart w:id="121" w:name="_Toc469566300"/>
      <w:bookmarkEnd w:id="119"/>
      <w:r w:rsidRPr="00BB52DE" w:rsidDel="00C40E3D">
        <w:rPr>
          <w:rFonts w:ascii="Meiryo" w:eastAsia="Meiryo" w:hAnsi="Meiryo"/>
          <w:lang w:val="ja-JP" w:bidi="ja-JP"/>
        </w:rPr>
        <w:t>付録: 実行プロファイル</w:t>
      </w:r>
      <w:bookmarkEnd w:id="120"/>
      <w:bookmarkEnd w:id="121"/>
    </w:p>
    <w:p w14:paraId="2CD55951" w14:textId="77777777" w:rsidR="000E1258" w:rsidRPr="00BB52DE" w:rsidRDefault="000E1258">
      <w:pPr>
        <w:rPr>
          <w:rFonts w:ascii="Meiryo" w:eastAsia="Meiryo" w:hAnsi="Meiryo"/>
        </w:rPr>
      </w:pPr>
    </w:p>
    <w:tbl>
      <w:tblPr>
        <w:tblW w:w="8560" w:type="dxa"/>
        <w:tblInd w:w="108" w:type="dxa"/>
        <w:tblLook w:val="04A0" w:firstRow="1" w:lastRow="0" w:firstColumn="1" w:lastColumn="0" w:noHBand="0" w:noVBand="1"/>
      </w:tblPr>
      <w:tblGrid>
        <w:gridCol w:w="2527"/>
        <w:gridCol w:w="1550"/>
        <w:gridCol w:w="4483"/>
      </w:tblGrid>
      <w:tr w:rsidR="000E1258" w:rsidRPr="00BB52DE" w14:paraId="2B439BB2" w14:textId="77777777" w:rsidTr="006E36F0">
        <w:trPr>
          <w:trHeight w:val="600"/>
          <w:tblHeader/>
        </w:trPr>
        <w:tc>
          <w:tcPr>
            <w:tcW w:w="2527"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BB52DE" w:rsidRDefault="000E1258" w:rsidP="000E1258">
            <w:pPr>
              <w:spacing w:before="0" w:after="0" w:line="240" w:lineRule="auto"/>
              <w:jc w:val="center"/>
              <w:rPr>
                <w:rFonts w:ascii="Meiryo" w:eastAsia="Meiryo" w:hAnsi="Meiryo"/>
                <w:b/>
                <w:bCs/>
                <w:color w:val="000000"/>
                <w:kern w:val="0"/>
                <w:sz w:val="22"/>
                <w:szCs w:val="22"/>
              </w:rPr>
            </w:pPr>
            <w:r w:rsidRPr="00BB52DE">
              <w:rPr>
                <w:rFonts w:ascii="Meiryo" w:eastAsia="Meiryo" w:hAnsi="Meiryo" w:cs="Calibri"/>
                <w:b/>
                <w:color w:val="000000"/>
                <w:kern w:val="0"/>
                <w:sz w:val="22"/>
                <w:szCs w:val="22"/>
                <w:lang w:val="ja-JP" w:bidi="ja-JP"/>
              </w:rPr>
              <w:t>実行プロファイル</w:t>
            </w:r>
          </w:p>
        </w:tc>
        <w:tc>
          <w:tcPr>
            <w:tcW w:w="1550"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BB52DE" w:rsidRDefault="000E1258" w:rsidP="000E1258">
            <w:pPr>
              <w:spacing w:before="0" w:after="0" w:line="240" w:lineRule="auto"/>
              <w:jc w:val="center"/>
              <w:rPr>
                <w:rFonts w:ascii="Meiryo" w:eastAsia="Meiryo" w:hAnsi="Meiryo"/>
                <w:b/>
                <w:bCs/>
                <w:color w:val="000000"/>
                <w:kern w:val="0"/>
                <w:sz w:val="22"/>
                <w:szCs w:val="22"/>
              </w:rPr>
            </w:pPr>
            <w:r w:rsidRPr="00BB52DE">
              <w:rPr>
                <w:rFonts w:ascii="Meiryo" w:eastAsia="Meiryo" w:hAnsi="Meiryo" w:cs="Calibri"/>
                <w:b/>
                <w:color w:val="000000"/>
                <w:kern w:val="0"/>
                <w:sz w:val="22"/>
                <w:szCs w:val="22"/>
                <w:lang w:val="ja-JP" w:bidi="ja-JP"/>
              </w:rPr>
              <w:t>ワークフローの種類</w:t>
            </w:r>
          </w:p>
        </w:tc>
        <w:tc>
          <w:tcPr>
            <w:tcW w:w="4483"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B52DE" w:rsidRDefault="000E1258" w:rsidP="000E1258">
            <w:pPr>
              <w:spacing w:before="0" w:after="0" w:line="240" w:lineRule="auto"/>
              <w:jc w:val="center"/>
              <w:rPr>
                <w:rFonts w:ascii="Meiryo" w:eastAsia="Meiryo" w:hAnsi="Meiryo"/>
                <w:b/>
                <w:bCs/>
                <w:color w:val="000000"/>
                <w:kern w:val="0"/>
                <w:sz w:val="22"/>
                <w:szCs w:val="22"/>
              </w:rPr>
            </w:pPr>
            <w:r w:rsidRPr="00BB52DE">
              <w:rPr>
                <w:rFonts w:ascii="Meiryo" w:eastAsia="Meiryo" w:hAnsi="Meiryo" w:cs="Calibri"/>
                <w:b/>
                <w:color w:val="000000"/>
                <w:kern w:val="0"/>
                <w:sz w:val="22"/>
                <w:szCs w:val="22"/>
                <w:lang w:val="ja-JP" w:bidi="ja-JP"/>
              </w:rPr>
              <w:t>ワークフロー</w:t>
            </w:r>
          </w:p>
        </w:tc>
      </w:tr>
      <w:tr w:rsidR="00350FD3" w:rsidRPr="00BB52DE" w14:paraId="3013262E"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7712B6EE" w14:textId="14B68229" w:rsidR="00350FD3" w:rsidRPr="00BB52DE" w:rsidRDefault="006E36F0" w:rsidP="00350FD3">
            <w:pPr>
              <w:rPr>
                <w:rFonts w:ascii="Meiryo" w:eastAsia="Meiryo" w:hAnsi="Meiryo"/>
              </w:rPr>
            </w:pPr>
            <w:r w:rsidRPr="00BB52DE">
              <w:rPr>
                <w:rFonts w:ascii="Meiryo" w:eastAsia="Meiryo" w:hAnsi="Meiryo"/>
                <w:lang w:val="ja-JP" w:bidi="ja-JP"/>
              </w:rPr>
              <w:t>Microsoft SQL Server 2016 検出実行プロファイル</w:t>
            </w:r>
          </w:p>
        </w:tc>
        <w:tc>
          <w:tcPr>
            <w:tcW w:w="1550" w:type="dxa"/>
            <w:tcBorders>
              <w:top w:val="nil"/>
              <w:left w:val="nil"/>
              <w:bottom w:val="single" w:sz="4" w:space="0" w:color="696969"/>
              <w:right w:val="single" w:sz="4" w:space="0" w:color="696969"/>
            </w:tcBorders>
            <w:shd w:val="clear" w:color="auto" w:fill="auto"/>
          </w:tcPr>
          <w:p w14:paraId="2400B423" w14:textId="77777777" w:rsidR="00350FD3" w:rsidRPr="00BB52DE" w:rsidRDefault="00350FD3" w:rsidP="00350FD3">
            <w:pPr>
              <w:rPr>
                <w:rFonts w:ascii="Meiryo" w:eastAsia="Meiryo" w:hAnsi="Meiryo"/>
              </w:rPr>
            </w:pPr>
            <w:r w:rsidRPr="00BB52DE">
              <w:rPr>
                <w:rFonts w:ascii="Meiryo" w:eastAsia="Meiryo" w:hAnsi="Meiryo"/>
                <w:lang w:val="ja-JP" w:bidi="ja-JP"/>
              </w:rPr>
              <w:t>検出</w:t>
            </w:r>
          </w:p>
        </w:tc>
        <w:tc>
          <w:tcPr>
            <w:tcW w:w="4483" w:type="dxa"/>
            <w:tcBorders>
              <w:top w:val="nil"/>
              <w:left w:val="nil"/>
              <w:bottom w:val="single" w:sz="4" w:space="0" w:color="696969"/>
              <w:right w:val="single" w:sz="8" w:space="0" w:color="696969"/>
            </w:tcBorders>
            <w:shd w:val="clear" w:color="auto" w:fill="auto"/>
          </w:tcPr>
          <w:p w14:paraId="4A0B56F1" w14:textId="6709ED6B" w:rsidR="00350FD3" w:rsidRPr="00BB52DE" w:rsidRDefault="00F372A7" w:rsidP="00350FD3">
            <w:pPr>
              <w:rPr>
                <w:rFonts w:ascii="Meiryo" w:eastAsia="Meiryo" w:hAnsi="Meiryo"/>
              </w:rPr>
            </w:pPr>
            <w:r w:rsidRPr="00BB52DE">
              <w:rPr>
                <w:rFonts w:ascii="Meiryo" w:eastAsia="Meiryo" w:hAnsi="Meiryo"/>
                <w:lang w:val="ja-JP" w:bidi="ja-JP"/>
              </w:rPr>
              <w:t>SSRS 2016: 展開シード検出</w:t>
            </w:r>
          </w:p>
        </w:tc>
      </w:tr>
      <w:tr w:rsidR="00350FD3" w:rsidRPr="00BB52DE" w14:paraId="1773596F"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69AC8940" w14:textId="7E0133C5" w:rsidR="00350FD3" w:rsidRPr="00BB52DE" w:rsidRDefault="00350FD3" w:rsidP="00350FD3">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B1A5496" w14:textId="77777777" w:rsidR="00350FD3" w:rsidRPr="00BB52DE" w:rsidRDefault="00350FD3" w:rsidP="00350FD3">
            <w:pPr>
              <w:rPr>
                <w:rFonts w:ascii="Meiryo" w:eastAsia="Meiryo" w:hAnsi="Meiryo"/>
              </w:rPr>
            </w:pPr>
            <w:r w:rsidRPr="00BB52DE">
              <w:rPr>
                <w:rFonts w:ascii="Meiryo" w:eastAsia="Meiryo" w:hAnsi="Meiryo"/>
                <w:lang w:val="ja-JP" w:bidi="ja-JP"/>
              </w:rPr>
              <w:t>検出</w:t>
            </w:r>
          </w:p>
        </w:tc>
        <w:tc>
          <w:tcPr>
            <w:tcW w:w="4483" w:type="dxa"/>
            <w:tcBorders>
              <w:top w:val="nil"/>
              <w:left w:val="nil"/>
              <w:bottom w:val="single" w:sz="4" w:space="0" w:color="696969"/>
              <w:right w:val="single" w:sz="8" w:space="0" w:color="696969"/>
            </w:tcBorders>
            <w:shd w:val="clear" w:color="auto" w:fill="auto"/>
          </w:tcPr>
          <w:p w14:paraId="5C2BCD64" w14:textId="27DE9DD3" w:rsidR="00350FD3" w:rsidRPr="00BB52DE" w:rsidRDefault="00F372A7" w:rsidP="00350FD3">
            <w:pPr>
              <w:rPr>
                <w:rFonts w:ascii="Meiryo" w:eastAsia="Meiryo" w:hAnsi="Meiryo"/>
              </w:rPr>
            </w:pPr>
            <w:r w:rsidRPr="00BB52DE">
              <w:rPr>
                <w:rFonts w:ascii="Meiryo" w:eastAsia="Meiryo" w:hAnsi="Meiryo"/>
                <w:lang w:val="ja-JP" w:bidi="ja-JP"/>
              </w:rPr>
              <w:t>SSRS 2016: Microsoft SQL Server 2016 Reporting Services (ネイティブ モード) 検出</w:t>
            </w:r>
          </w:p>
        </w:tc>
      </w:tr>
      <w:tr w:rsidR="00350FD3" w:rsidRPr="00BB52DE" w14:paraId="39457F5B"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3F3AC493" w14:textId="793BC9DA" w:rsidR="00350FD3" w:rsidRPr="00BB52DE" w:rsidRDefault="006E36F0" w:rsidP="00350FD3">
            <w:pPr>
              <w:rPr>
                <w:rFonts w:ascii="Meiryo" w:eastAsia="Meiryo" w:hAnsi="Meiryo"/>
              </w:rPr>
            </w:pPr>
            <w:r w:rsidRPr="00BB52DE">
              <w:rPr>
                <w:rFonts w:ascii="Meiryo" w:eastAsia="Meiryo" w:hAnsi="Meiryo"/>
                <w:lang w:val="ja-JP" w:bidi="ja-JP"/>
              </w:rPr>
              <w:t>Microsoft SQL Server 2016 SCOM SDK 実行プロファイル</w:t>
            </w:r>
          </w:p>
        </w:tc>
        <w:tc>
          <w:tcPr>
            <w:tcW w:w="1550" w:type="dxa"/>
            <w:tcBorders>
              <w:top w:val="nil"/>
              <w:left w:val="nil"/>
              <w:bottom w:val="single" w:sz="4" w:space="0" w:color="696969"/>
              <w:right w:val="single" w:sz="4" w:space="0" w:color="696969"/>
            </w:tcBorders>
            <w:shd w:val="clear" w:color="auto" w:fill="auto"/>
          </w:tcPr>
          <w:p w14:paraId="4C941FA8" w14:textId="77777777" w:rsidR="00350FD3" w:rsidRPr="00BB52DE" w:rsidRDefault="00350FD3" w:rsidP="00350FD3">
            <w:pPr>
              <w:rPr>
                <w:rFonts w:ascii="Meiryo" w:eastAsia="Meiryo" w:hAnsi="Meiryo"/>
              </w:rPr>
            </w:pPr>
            <w:r w:rsidRPr="00BB52DE">
              <w:rPr>
                <w:rFonts w:ascii="Meiryo" w:eastAsia="Meiryo" w:hAnsi="Meiryo"/>
                <w:lang w:val="ja-JP" w:bidi="ja-JP"/>
              </w:rPr>
              <w:t>検出</w:t>
            </w:r>
          </w:p>
        </w:tc>
        <w:tc>
          <w:tcPr>
            <w:tcW w:w="4483" w:type="dxa"/>
            <w:tcBorders>
              <w:top w:val="nil"/>
              <w:left w:val="nil"/>
              <w:bottom w:val="single" w:sz="4" w:space="0" w:color="696969"/>
              <w:right w:val="single" w:sz="8" w:space="0" w:color="696969"/>
            </w:tcBorders>
            <w:shd w:val="clear" w:color="auto" w:fill="auto"/>
          </w:tcPr>
          <w:p w14:paraId="698F4B37" w14:textId="030F4DB8" w:rsidR="00350FD3" w:rsidRPr="00BB52DE" w:rsidRDefault="00F372A7" w:rsidP="00350FD3">
            <w:pPr>
              <w:rPr>
                <w:rFonts w:ascii="Meiryo" w:eastAsia="Meiryo" w:hAnsi="Meiryo"/>
              </w:rPr>
            </w:pPr>
            <w:r w:rsidRPr="00BB52DE">
              <w:rPr>
                <w:rFonts w:ascii="Meiryo" w:eastAsia="Meiryo" w:hAnsi="Meiryo"/>
                <w:lang w:val="ja-JP" w:bidi="ja-JP"/>
              </w:rPr>
              <w:t>SSRS 2016: SSRS 2016 ネイティブ モード展開検出</w:t>
            </w:r>
          </w:p>
        </w:tc>
      </w:tr>
      <w:tr w:rsidR="00350FD3" w:rsidRPr="00BB52DE" w14:paraId="3D05D0C5"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3A33A1FF" w14:textId="03DA6F78" w:rsidR="00350FD3" w:rsidRPr="00BB52DE" w:rsidRDefault="00350FD3" w:rsidP="00350FD3">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9DA889A" w14:textId="77777777" w:rsidR="00350FD3" w:rsidRPr="00BB52DE" w:rsidRDefault="00350FD3" w:rsidP="00350FD3">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7FB77B65" w14:textId="77777777" w:rsidR="00350FD3" w:rsidRPr="00BB52DE" w:rsidRDefault="00350FD3" w:rsidP="00350FD3">
            <w:pPr>
              <w:rPr>
                <w:rFonts w:ascii="Meiryo" w:eastAsia="Meiryo" w:hAnsi="Meiryo"/>
              </w:rPr>
            </w:pPr>
            <w:r w:rsidRPr="00BB52DE">
              <w:rPr>
                <w:rFonts w:ascii="Meiryo" w:eastAsia="Meiryo" w:hAnsi="Meiryo"/>
                <w:lang w:val="ja-JP" w:bidi="ja-JP"/>
              </w:rPr>
              <w:t>すべての展開インスタンスが検出済みです</w:t>
            </w:r>
          </w:p>
        </w:tc>
      </w:tr>
      <w:tr w:rsidR="006E36F0" w:rsidRPr="00BB52DE" w14:paraId="0D3B2F20"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25DE2B7A" w14:textId="7B97546C" w:rsidR="006E36F0" w:rsidRPr="00BB52DE" w:rsidRDefault="006E36F0" w:rsidP="006E36F0">
            <w:pPr>
              <w:rPr>
                <w:rFonts w:ascii="Meiryo" w:eastAsia="Meiryo" w:hAnsi="Meiryo"/>
              </w:rPr>
            </w:pPr>
            <w:r w:rsidRPr="00BB52DE">
              <w:rPr>
                <w:rFonts w:ascii="Meiryo" w:eastAsia="Meiryo" w:hAnsi="Meiryo"/>
                <w:lang w:val="ja-JP" w:bidi="ja-JP"/>
              </w:rPr>
              <w:t>Microsoft SQL Server 2016 監視実行プロファイル</w:t>
            </w:r>
          </w:p>
          <w:p w14:paraId="2326F1CE" w14:textId="71F03245"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28173651" w14:textId="26C57655"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1D8B8A09" w14:textId="005958B3" w:rsidR="006E36F0" w:rsidRPr="00BB52DE" w:rsidRDefault="006E36F0" w:rsidP="006E36F0">
            <w:pPr>
              <w:rPr>
                <w:rFonts w:ascii="Meiryo" w:eastAsia="Meiryo" w:hAnsi="Meiryo"/>
              </w:rPr>
            </w:pPr>
            <w:r w:rsidRPr="00BB52DE">
              <w:rPr>
                <w:rFonts w:ascii="Meiryo" w:eastAsia="Meiryo" w:hAnsi="Meiryo"/>
                <w:lang w:val="ja-JP" w:bidi="ja-JP"/>
              </w:rPr>
              <w:t>SQL Server との構成の競合</w:t>
            </w:r>
          </w:p>
        </w:tc>
      </w:tr>
      <w:tr w:rsidR="006E36F0" w:rsidRPr="00BB52DE" w14:paraId="7DF88679" w14:textId="77777777" w:rsidTr="006E36F0">
        <w:trPr>
          <w:trHeight w:val="300"/>
        </w:trPr>
        <w:tc>
          <w:tcPr>
            <w:tcW w:w="2527" w:type="dxa"/>
            <w:vMerge/>
            <w:tcBorders>
              <w:left w:val="single" w:sz="8" w:space="0" w:color="696969"/>
              <w:right w:val="single" w:sz="4" w:space="0" w:color="696969"/>
            </w:tcBorders>
            <w:shd w:val="clear" w:color="auto" w:fill="auto"/>
          </w:tcPr>
          <w:p w14:paraId="328B866A" w14:textId="654684F0"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2DB0554B" w14:textId="7EAC78E1"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60C4EE58" w14:textId="39A6563D" w:rsidR="006E36F0" w:rsidRPr="00BB52DE" w:rsidRDefault="006E36F0" w:rsidP="006E36F0">
            <w:pPr>
              <w:rPr>
                <w:rFonts w:ascii="Meiryo" w:eastAsia="Meiryo" w:hAnsi="Meiryo"/>
              </w:rPr>
            </w:pPr>
            <w:r w:rsidRPr="00BB52DE">
              <w:rPr>
                <w:rFonts w:ascii="Meiryo" w:eastAsia="Meiryo" w:hAnsi="Meiryo"/>
                <w:lang w:val="ja-JP" w:bidi="ja-JP"/>
              </w:rPr>
              <w:t>CPU 使用率 (%)</w:t>
            </w:r>
          </w:p>
        </w:tc>
      </w:tr>
      <w:tr w:rsidR="006E36F0" w:rsidRPr="00BB52DE" w14:paraId="79323992" w14:textId="77777777" w:rsidTr="006E36F0">
        <w:trPr>
          <w:trHeight w:val="300"/>
        </w:trPr>
        <w:tc>
          <w:tcPr>
            <w:tcW w:w="2527" w:type="dxa"/>
            <w:vMerge/>
            <w:tcBorders>
              <w:left w:val="single" w:sz="8" w:space="0" w:color="696969"/>
              <w:right w:val="single" w:sz="4" w:space="0" w:color="696969"/>
            </w:tcBorders>
            <w:shd w:val="clear" w:color="auto" w:fill="auto"/>
          </w:tcPr>
          <w:p w14:paraId="424BCE5C" w14:textId="062D1BD4"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713889BE" w14:textId="3D4725D2"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21093490" w14:textId="6D82C3F3" w:rsidR="006E36F0" w:rsidRPr="00BB52DE" w:rsidRDefault="006E36F0" w:rsidP="006E36F0">
            <w:pPr>
              <w:rPr>
                <w:rFonts w:ascii="Meiryo" w:eastAsia="Meiryo" w:hAnsi="Meiryo"/>
              </w:rPr>
            </w:pPr>
            <w:r w:rsidRPr="00BB52DE">
              <w:rPr>
                <w:rFonts w:ascii="Meiryo" w:eastAsia="Meiryo" w:hAnsi="Meiryo"/>
                <w:lang w:val="ja-JP" w:bidi="ja-JP"/>
              </w:rPr>
              <w:t>データベース アクセス可能</w:t>
            </w:r>
          </w:p>
        </w:tc>
      </w:tr>
      <w:tr w:rsidR="006E36F0" w:rsidRPr="00BB52DE" w14:paraId="304FF44A" w14:textId="77777777" w:rsidTr="006E36F0">
        <w:trPr>
          <w:trHeight w:val="300"/>
        </w:trPr>
        <w:tc>
          <w:tcPr>
            <w:tcW w:w="2527" w:type="dxa"/>
            <w:vMerge/>
            <w:tcBorders>
              <w:left w:val="single" w:sz="8" w:space="0" w:color="696969"/>
              <w:right w:val="single" w:sz="4" w:space="0" w:color="696969"/>
            </w:tcBorders>
            <w:shd w:val="clear" w:color="auto" w:fill="auto"/>
          </w:tcPr>
          <w:p w14:paraId="16D79E43" w14:textId="43ACCBF6"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8DF2C81" w14:textId="4CA4393D"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54BB4B98" w14:textId="5334ABA8" w:rsidR="006E36F0" w:rsidRPr="00BB52DE" w:rsidRDefault="006E36F0" w:rsidP="006E36F0">
            <w:pPr>
              <w:rPr>
                <w:rFonts w:ascii="Meiryo" w:eastAsia="Meiryo" w:hAnsi="Meiryo"/>
              </w:rPr>
            </w:pPr>
            <w:r w:rsidRPr="00BB52DE">
              <w:rPr>
                <w:rFonts w:ascii="Meiryo" w:eastAsia="Meiryo" w:hAnsi="Meiryo"/>
                <w:lang w:val="ja-JP" w:bidi="ja-JP"/>
              </w:rPr>
              <w:t>データベース アクセス可能</w:t>
            </w:r>
          </w:p>
        </w:tc>
      </w:tr>
      <w:tr w:rsidR="006E36F0" w:rsidRPr="00BB52DE" w14:paraId="23B36993" w14:textId="77777777" w:rsidTr="006E36F0">
        <w:trPr>
          <w:trHeight w:val="300"/>
        </w:trPr>
        <w:tc>
          <w:tcPr>
            <w:tcW w:w="2527" w:type="dxa"/>
            <w:vMerge/>
            <w:tcBorders>
              <w:left w:val="single" w:sz="8" w:space="0" w:color="696969"/>
              <w:right w:val="single" w:sz="4" w:space="0" w:color="696969"/>
            </w:tcBorders>
            <w:shd w:val="clear" w:color="auto" w:fill="auto"/>
          </w:tcPr>
          <w:p w14:paraId="065B8E35" w14:textId="02412D96"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016B3A22" w14:textId="26AA2559"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09A1EAA5" w14:textId="68678E96" w:rsidR="006E36F0" w:rsidRPr="00BB52DE" w:rsidRDefault="006E36F0" w:rsidP="006E36F0">
            <w:pPr>
              <w:rPr>
                <w:rFonts w:ascii="Meiryo" w:eastAsia="Meiryo" w:hAnsi="Meiryo"/>
              </w:rPr>
            </w:pPr>
            <w:r w:rsidRPr="00BB52DE">
              <w:rPr>
                <w:rFonts w:ascii="Meiryo" w:eastAsia="Meiryo" w:hAnsi="Meiryo"/>
                <w:lang w:val="ja-JP" w:bidi="ja-JP"/>
              </w:rPr>
              <w:t>インスタンスの構成の状態</w:t>
            </w:r>
          </w:p>
        </w:tc>
      </w:tr>
      <w:tr w:rsidR="006E36F0" w:rsidRPr="00BB52DE" w14:paraId="57C6CA6F" w14:textId="77777777" w:rsidTr="006E36F0">
        <w:trPr>
          <w:trHeight w:val="300"/>
        </w:trPr>
        <w:tc>
          <w:tcPr>
            <w:tcW w:w="2527" w:type="dxa"/>
            <w:vMerge/>
            <w:tcBorders>
              <w:left w:val="single" w:sz="8" w:space="0" w:color="696969"/>
              <w:right w:val="single" w:sz="4" w:space="0" w:color="696969"/>
            </w:tcBorders>
            <w:shd w:val="clear" w:color="auto" w:fill="auto"/>
          </w:tcPr>
          <w:p w14:paraId="34E60322" w14:textId="0C89593A"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7712FF8F" w14:textId="67D606BA"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2EE30F18" w14:textId="18CCFF8A" w:rsidR="006E36F0" w:rsidRPr="00BB52DE" w:rsidRDefault="006E36F0" w:rsidP="006E36F0">
            <w:pPr>
              <w:rPr>
                <w:rFonts w:ascii="Meiryo" w:eastAsia="Meiryo" w:hAnsi="Meiryo"/>
              </w:rPr>
            </w:pPr>
            <w:r w:rsidRPr="00BB52DE">
              <w:rPr>
                <w:rFonts w:ascii="Meiryo" w:eastAsia="Meiryo" w:hAnsi="Meiryo"/>
                <w:lang w:val="ja-JP" w:bidi="ja-JP"/>
              </w:rPr>
              <w:t>他のものによって消費されるメモリ</w:t>
            </w:r>
          </w:p>
        </w:tc>
      </w:tr>
      <w:tr w:rsidR="006E36F0" w:rsidRPr="00BB52DE" w14:paraId="5201C441" w14:textId="77777777" w:rsidTr="006E36F0">
        <w:trPr>
          <w:trHeight w:val="300"/>
        </w:trPr>
        <w:tc>
          <w:tcPr>
            <w:tcW w:w="2527" w:type="dxa"/>
            <w:vMerge/>
            <w:tcBorders>
              <w:left w:val="single" w:sz="8" w:space="0" w:color="696969"/>
              <w:right w:val="single" w:sz="4" w:space="0" w:color="696969"/>
            </w:tcBorders>
            <w:shd w:val="clear" w:color="auto" w:fill="auto"/>
          </w:tcPr>
          <w:p w14:paraId="0050DF71" w14:textId="068686D5"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3998A0BB" w14:textId="0B740F2D"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2F5B05FF" w14:textId="347FA9F1" w:rsidR="006E36F0" w:rsidRPr="00BB52DE" w:rsidRDefault="006E36F0" w:rsidP="006E36F0">
            <w:pPr>
              <w:rPr>
                <w:rFonts w:ascii="Meiryo" w:eastAsia="Meiryo" w:hAnsi="Meiryo"/>
              </w:rPr>
            </w:pPr>
            <w:r w:rsidRPr="00BB52DE">
              <w:rPr>
                <w:rFonts w:ascii="Meiryo" w:eastAsia="Meiryo" w:hAnsi="Meiryo"/>
                <w:lang w:val="ja-JP" w:bidi="ja-JP"/>
              </w:rPr>
              <w:t>SSRS インスタンスによって消費されるメモリ</w:t>
            </w:r>
          </w:p>
        </w:tc>
      </w:tr>
      <w:tr w:rsidR="006E36F0" w:rsidRPr="00BB52DE" w14:paraId="18CD5F65" w14:textId="77777777" w:rsidTr="006E36F0">
        <w:trPr>
          <w:trHeight w:val="300"/>
        </w:trPr>
        <w:tc>
          <w:tcPr>
            <w:tcW w:w="2527" w:type="dxa"/>
            <w:vMerge/>
            <w:tcBorders>
              <w:left w:val="single" w:sz="8" w:space="0" w:color="696969"/>
              <w:right w:val="single" w:sz="4" w:space="0" w:color="696969"/>
            </w:tcBorders>
            <w:shd w:val="clear" w:color="auto" w:fill="auto"/>
          </w:tcPr>
          <w:p w14:paraId="28D2C96E" w14:textId="2487D168"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3986564E" w14:textId="20A75F64"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71A9C3E7" w14:textId="500334D4" w:rsidR="006E36F0" w:rsidRPr="00BB52DE" w:rsidRDefault="006E36F0" w:rsidP="006E36F0">
            <w:pPr>
              <w:rPr>
                <w:rFonts w:ascii="Meiryo" w:eastAsia="Meiryo" w:hAnsi="Meiryo"/>
              </w:rPr>
            </w:pPr>
            <w:r w:rsidRPr="00BB52DE">
              <w:rPr>
                <w:rFonts w:ascii="Meiryo" w:eastAsia="Meiryo" w:hAnsi="Meiryo"/>
                <w:lang w:val="ja-JP" w:bidi="ja-JP"/>
              </w:rPr>
              <w:t>正しく構成されていないデータ ソース</w:t>
            </w:r>
          </w:p>
        </w:tc>
      </w:tr>
      <w:tr w:rsidR="006E36F0" w:rsidRPr="00BB52DE" w14:paraId="26A8BD34" w14:textId="77777777" w:rsidTr="006E36F0">
        <w:trPr>
          <w:trHeight w:val="300"/>
        </w:trPr>
        <w:tc>
          <w:tcPr>
            <w:tcW w:w="2527" w:type="dxa"/>
            <w:vMerge/>
            <w:tcBorders>
              <w:left w:val="single" w:sz="8" w:space="0" w:color="696969"/>
              <w:right w:val="single" w:sz="4" w:space="0" w:color="696969"/>
            </w:tcBorders>
            <w:shd w:val="clear" w:color="auto" w:fill="auto"/>
          </w:tcPr>
          <w:p w14:paraId="19D15D84" w14:textId="54E7DEC9"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0FFD50CC" w14:textId="260E7705"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04114C4C" w14:textId="13F8B1AB" w:rsidR="006E36F0" w:rsidRPr="00BB52DE" w:rsidRDefault="006E36F0" w:rsidP="006E36F0">
            <w:pPr>
              <w:rPr>
                <w:rFonts w:ascii="Meiryo" w:eastAsia="Meiryo" w:hAnsi="Meiryo"/>
              </w:rPr>
            </w:pPr>
            <w:r w:rsidRPr="00BB52DE">
              <w:rPr>
                <w:rFonts w:ascii="Meiryo" w:eastAsia="Meiryo" w:hAnsi="Meiryo"/>
                <w:lang w:val="ja-JP" w:bidi="ja-JP"/>
              </w:rPr>
              <w:t>レポート実行の失敗数</w:t>
            </w:r>
          </w:p>
        </w:tc>
      </w:tr>
      <w:tr w:rsidR="006E36F0" w:rsidRPr="00BB52DE" w14:paraId="0CADF08D" w14:textId="77777777" w:rsidTr="006E36F0">
        <w:trPr>
          <w:trHeight w:val="300"/>
        </w:trPr>
        <w:tc>
          <w:tcPr>
            <w:tcW w:w="2527" w:type="dxa"/>
            <w:vMerge/>
            <w:tcBorders>
              <w:left w:val="single" w:sz="8" w:space="0" w:color="696969"/>
              <w:right w:val="single" w:sz="4" w:space="0" w:color="696969"/>
            </w:tcBorders>
            <w:shd w:val="clear" w:color="auto" w:fill="auto"/>
          </w:tcPr>
          <w:p w14:paraId="326F3335" w14:textId="58546EBA"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F0C3E62" w14:textId="46C49F19"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43C23667" w14:textId="001861D8" w:rsidR="006E36F0" w:rsidRPr="00BB52DE" w:rsidRDefault="006E36F0" w:rsidP="006E36F0">
            <w:pPr>
              <w:rPr>
                <w:rFonts w:ascii="Meiryo" w:eastAsia="Meiryo" w:hAnsi="Meiryo"/>
              </w:rPr>
            </w:pPr>
            <w:r w:rsidRPr="00BB52DE">
              <w:rPr>
                <w:rFonts w:ascii="Meiryo" w:eastAsia="Meiryo" w:hAnsi="Meiryo"/>
                <w:lang w:val="ja-JP" w:bidi="ja-JP"/>
              </w:rPr>
              <w:t>レポート実行の失敗数</w:t>
            </w:r>
          </w:p>
        </w:tc>
      </w:tr>
      <w:tr w:rsidR="006E36F0" w:rsidRPr="00BB52DE" w14:paraId="6181FB56" w14:textId="77777777" w:rsidTr="006E36F0">
        <w:trPr>
          <w:trHeight w:val="300"/>
        </w:trPr>
        <w:tc>
          <w:tcPr>
            <w:tcW w:w="2527" w:type="dxa"/>
            <w:vMerge/>
            <w:tcBorders>
              <w:left w:val="single" w:sz="8" w:space="0" w:color="696969"/>
              <w:right w:val="single" w:sz="4" w:space="0" w:color="696969"/>
            </w:tcBorders>
            <w:shd w:val="clear" w:color="auto" w:fill="auto"/>
          </w:tcPr>
          <w:p w14:paraId="07F2109E" w14:textId="2375B433"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C742422" w14:textId="426E5431"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3E9B2908" w14:textId="1DA0A289" w:rsidR="006E36F0" w:rsidRPr="00BB52DE" w:rsidRDefault="006E36F0" w:rsidP="006E36F0">
            <w:pPr>
              <w:rPr>
                <w:rFonts w:ascii="Meiryo" w:eastAsia="Meiryo" w:hAnsi="Meiryo"/>
              </w:rPr>
            </w:pPr>
            <w:r w:rsidRPr="00BB52DE">
              <w:rPr>
                <w:rFonts w:ascii="Meiryo" w:eastAsia="Meiryo" w:hAnsi="Meiryo"/>
                <w:lang w:val="ja-JP" w:bidi="ja-JP"/>
              </w:rPr>
              <w:t>レポート マネージャー アクセス可能</w:t>
            </w:r>
          </w:p>
        </w:tc>
      </w:tr>
      <w:tr w:rsidR="006E36F0" w:rsidRPr="00BB52DE" w14:paraId="537A33DD" w14:textId="77777777" w:rsidTr="006E36F0">
        <w:trPr>
          <w:trHeight w:val="300"/>
        </w:trPr>
        <w:tc>
          <w:tcPr>
            <w:tcW w:w="2527" w:type="dxa"/>
            <w:vMerge/>
            <w:tcBorders>
              <w:left w:val="single" w:sz="8" w:space="0" w:color="696969"/>
              <w:right w:val="single" w:sz="4" w:space="0" w:color="696969"/>
            </w:tcBorders>
            <w:shd w:val="clear" w:color="auto" w:fill="auto"/>
          </w:tcPr>
          <w:p w14:paraId="5293ED81" w14:textId="1F4A7A12"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00B50D9" w14:textId="368834DE"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1D29464A" w14:textId="7B704C32" w:rsidR="006E36F0" w:rsidRPr="00BB52DE" w:rsidRDefault="006E36F0" w:rsidP="006E36F0">
            <w:pPr>
              <w:rPr>
                <w:rFonts w:ascii="Meiryo" w:eastAsia="Meiryo" w:hAnsi="Meiryo"/>
              </w:rPr>
            </w:pPr>
            <w:r w:rsidRPr="00BB52DE">
              <w:rPr>
                <w:rFonts w:ascii="Meiryo" w:eastAsia="Meiryo" w:hAnsi="Meiryo"/>
                <w:lang w:val="ja-JP" w:bidi="ja-JP"/>
              </w:rPr>
              <w:t>一時データベース アクセス可能</w:t>
            </w:r>
          </w:p>
        </w:tc>
      </w:tr>
      <w:tr w:rsidR="006E36F0" w:rsidRPr="00BB52DE" w14:paraId="3F96DBAB" w14:textId="77777777" w:rsidTr="006E36F0">
        <w:trPr>
          <w:trHeight w:val="300"/>
        </w:trPr>
        <w:tc>
          <w:tcPr>
            <w:tcW w:w="2527" w:type="dxa"/>
            <w:vMerge/>
            <w:tcBorders>
              <w:left w:val="single" w:sz="8" w:space="0" w:color="696969"/>
              <w:right w:val="single" w:sz="4" w:space="0" w:color="696969"/>
            </w:tcBorders>
            <w:shd w:val="clear" w:color="auto" w:fill="auto"/>
          </w:tcPr>
          <w:p w14:paraId="12247ADB" w14:textId="3D258A5C"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C89E7AC" w14:textId="1E281367"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7189693A" w14:textId="115BEE97" w:rsidR="006E36F0" w:rsidRPr="00BB52DE" w:rsidRDefault="006E36F0" w:rsidP="006E36F0">
            <w:pPr>
              <w:rPr>
                <w:rFonts w:ascii="Meiryo" w:eastAsia="Meiryo" w:hAnsi="Meiryo"/>
              </w:rPr>
            </w:pPr>
            <w:r w:rsidRPr="00BB52DE">
              <w:rPr>
                <w:rFonts w:ascii="Meiryo" w:eastAsia="Meiryo" w:hAnsi="Meiryo"/>
                <w:lang w:val="ja-JP" w:bidi="ja-JP"/>
              </w:rPr>
              <w:t>一時データベース アクセス可能</w:t>
            </w:r>
          </w:p>
        </w:tc>
      </w:tr>
      <w:tr w:rsidR="006E36F0" w:rsidRPr="00BB52DE" w14:paraId="16F84A9F" w14:textId="77777777" w:rsidTr="006E36F0">
        <w:trPr>
          <w:trHeight w:val="300"/>
        </w:trPr>
        <w:tc>
          <w:tcPr>
            <w:tcW w:w="2527" w:type="dxa"/>
            <w:vMerge/>
            <w:tcBorders>
              <w:left w:val="single" w:sz="8" w:space="0" w:color="696969"/>
              <w:right w:val="single" w:sz="4" w:space="0" w:color="696969"/>
            </w:tcBorders>
            <w:shd w:val="clear" w:color="auto" w:fill="auto"/>
          </w:tcPr>
          <w:p w14:paraId="197603DE" w14:textId="73D895D5"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5F7F1FD5" w14:textId="0EDCE05E"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2AF51375" w14:textId="494B3EC4" w:rsidR="006E36F0" w:rsidRPr="00BB52DE" w:rsidRDefault="006E36F0" w:rsidP="006E36F0">
            <w:pPr>
              <w:rPr>
                <w:rFonts w:ascii="Meiryo" w:eastAsia="Meiryo" w:hAnsi="Meiryo"/>
              </w:rPr>
            </w:pPr>
            <w:r w:rsidRPr="00BB52DE">
              <w:rPr>
                <w:rFonts w:ascii="Meiryo" w:eastAsia="Meiryo" w:hAnsi="Meiryo"/>
                <w:lang w:val="ja-JP" w:bidi="ja-JP"/>
              </w:rPr>
              <w:t>Web サービス アクセス可能</w:t>
            </w:r>
          </w:p>
        </w:tc>
      </w:tr>
      <w:tr w:rsidR="006E36F0" w:rsidRPr="00BB52DE" w14:paraId="4E38E4E4" w14:textId="77777777" w:rsidTr="006E36F0">
        <w:trPr>
          <w:trHeight w:val="300"/>
        </w:trPr>
        <w:tc>
          <w:tcPr>
            <w:tcW w:w="2527" w:type="dxa"/>
            <w:vMerge/>
            <w:tcBorders>
              <w:left w:val="single" w:sz="8" w:space="0" w:color="696969"/>
              <w:right w:val="single" w:sz="4" w:space="0" w:color="696969"/>
            </w:tcBorders>
            <w:shd w:val="clear" w:color="auto" w:fill="auto"/>
          </w:tcPr>
          <w:p w14:paraId="4E536471" w14:textId="413469B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7041231B" w14:textId="66B3AF4E" w:rsidR="006E36F0" w:rsidRPr="00BB52DE" w:rsidRDefault="006E36F0" w:rsidP="006E36F0">
            <w:pPr>
              <w:rPr>
                <w:rFonts w:ascii="Meiryo" w:eastAsia="Meiryo" w:hAnsi="Meiryo"/>
              </w:rPr>
            </w:pPr>
            <w:r w:rsidRPr="00BB52DE">
              <w:rPr>
                <w:rFonts w:ascii="Meiryo" w:eastAsia="Meiryo" w:hAnsi="Meiryo"/>
                <w:lang w:val="ja-JP" w:bidi="ja-JP"/>
              </w:rPr>
              <w:t>モニター</w:t>
            </w:r>
          </w:p>
        </w:tc>
        <w:tc>
          <w:tcPr>
            <w:tcW w:w="4483" w:type="dxa"/>
            <w:tcBorders>
              <w:top w:val="nil"/>
              <w:left w:val="nil"/>
              <w:bottom w:val="single" w:sz="4" w:space="0" w:color="696969"/>
              <w:right w:val="single" w:sz="8" w:space="0" w:color="696969"/>
            </w:tcBorders>
            <w:shd w:val="clear" w:color="auto" w:fill="auto"/>
          </w:tcPr>
          <w:p w14:paraId="0DECBDC5" w14:textId="7772CE78" w:rsidR="006E36F0" w:rsidRPr="00BB52DE" w:rsidRDefault="006E36F0" w:rsidP="006E36F0">
            <w:pPr>
              <w:rPr>
                <w:rFonts w:ascii="Meiryo" w:eastAsia="Meiryo" w:hAnsi="Meiryo"/>
              </w:rPr>
            </w:pPr>
            <w:r w:rsidRPr="00BB52DE">
              <w:rPr>
                <w:rFonts w:ascii="Meiryo" w:eastAsia="Meiryo" w:hAnsi="Meiryo"/>
                <w:lang w:val="ja-JP" w:bidi="ja-JP"/>
              </w:rPr>
              <w:t>Windows サービスの状態</w:t>
            </w:r>
          </w:p>
        </w:tc>
      </w:tr>
      <w:tr w:rsidR="006E36F0" w:rsidRPr="00BB52DE" w14:paraId="2A7A1EA6" w14:textId="77777777" w:rsidTr="006E36F0">
        <w:trPr>
          <w:trHeight w:val="300"/>
        </w:trPr>
        <w:tc>
          <w:tcPr>
            <w:tcW w:w="2527" w:type="dxa"/>
            <w:vMerge/>
            <w:tcBorders>
              <w:left w:val="single" w:sz="8" w:space="0" w:color="696969"/>
              <w:right w:val="single" w:sz="4" w:space="0" w:color="696969"/>
            </w:tcBorders>
            <w:shd w:val="clear" w:color="auto" w:fill="auto"/>
          </w:tcPr>
          <w:p w14:paraId="77B1CCC0" w14:textId="42074543"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7B08DE5A" w14:textId="0A67C43D"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1E472599" w14:textId="32ACC394" w:rsidR="006E36F0" w:rsidRPr="00BB52DE" w:rsidRDefault="006E36F0" w:rsidP="006E36F0">
            <w:pPr>
              <w:rPr>
                <w:rFonts w:ascii="Meiryo" w:eastAsia="Meiryo" w:hAnsi="Meiryo"/>
              </w:rPr>
            </w:pPr>
            <w:r w:rsidRPr="00BB52DE">
              <w:rPr>
                <w:rFonts w:ascii="Meiryo" w:eastAsia="Meiryo" w:hAnsi="Meiryo"/>
                <w:lang w:val="ja-JP" w:bidi="ja-JP"/>
              </w:rPr>
              <w:t>SSRS 2016: CPU 使用率 (%)</w:t>
            </w:r>
          </w:p>
        </w:tc>
      </w:tr>
      <w:tr w:rsidR="006E36F0" w:rsidRPr="00BB52DE" w14:paraId="762E6BEF" w14:textId="77777777" w:rsidTr="006E36F0">
        <w:trPr>
          <w:trHeight w:val="300"/>
        </w:trPr>
        <w:tc>
          <w:tcPr>
            <w:tcW w:w="2527" w:type="dxa"/>
            <w:vMerge/>
            <w:tcBorders>
              <w:left w:val="single" w:sz="8" w:space="0" w:color="696969"/>
              <w:right w:val="single" w:sz="4" w:space="0" w:color="696969"/>
            </w:tcBorders>
            <w:shd w:val="clear" w:color="auto" w:fill="auto"/>
          </w:tcPr>
          <w:p w14:paraId="29F68565" w14:textId="6A73686B"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71684B48" w14:textId="28D7D3AB"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491CEFF5" w14:textId="7F275F88" w:rsidR="006E36F0" w:rsidRPr="00BB52DE" w:rsidRDefault="006E36F0" w:rsidP="006E36F0">
            <w:pPr>
              <w:rPr>
                <w:rFonts w:ascii="Meiryo" w:eastAsia="Meiryo" w:hAnsi="Meiryo"/>
              </w:rPr>
            </w:pPr>
            <w:r w:rsidRPr="00BB52DE">
              <w:rPr>
                <w:rFonts w:ascii="Meiryo" w:eastAsia="Meiryo" w:hAnsi="Meiryo"/>
                <w:lang w:val="ja-JP" w:bidi="ja-JP"/>
              </w:rPr>
              <w:t>SSRS 2016: 失敗したレポート実行数/分</w:t>
            </w:r>
          </w:p>
        </w:tc>
      </w:tr>
      <w:tr w:rsidR="006E36F0" w:rsidRPr="00BB52DE" w14:paraId="15CA498C" w14:textId="77777777" w:rsidTr="006E36F0">
        <w:trPr>
          <w:trHeight w:val="300"/>
        </w:trPr>
        <w:tc>
          <w:tcPr>
            <w:tcW w:w="2527" w:type="dxa"/>
            <w:vMerge/>
            <w:tcBorders>
              <w:left w:val="single" w:sz="8" w:space="0" w:color="696969"/>
              <w:right w:val="single" w:sz="4" w:space="0" w:color="696969"/>
            </w:tcBorders>
            <w:shd w:val="clear" w:color="auto" w:fill="auto"/>
          </w:tcPr>
          <w:p w14:paraId="6DEF992C" w14:textId="2396CEC8"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BD415D0" w14:textId="2488EF1A"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32558489" w14:textId="00FFFFED" w:rsidR="006E36F0" w:rsidRPr="00BB52DE" w:rsidRDefault="006E36F0" w:rsidP="006E36F0">
            <w:pPr>
              <w:rPr>
                <w:rFonts w:ascii="Meiryo" w:eastAsia="Meiryo" w:hAnsi="Meiryo"/>
              </w:rPr>
            </w:pPr>
            <w:r w:rsidRPr="00BB52DE">
              <w:rPr>
                <w:rFonts w:ascii="Meiryo" w:eastAsia="Meiryo" w:hAnsi="Meiryo"/>
                <w:lang w:val="ja-JP" w:bidi="ja-JP"/>
              </w:rPr>
              <w:t>SSRS 2016: 失敗したレポート実行数/分 (展開)</w:t>
            </w:r>
          </w:p>
        </w:tc>
      </w:tr>
      <w:tr w:rsidR="006E36F0" w:rsidRPr="00BB52DE" w14:paraId="494E84A6" w14:textId="77777777" w:rsidTr="006E36F0">
        <w:trPr>
          <w:trHeight w:val="300"/>
        </w:trPr>
        <w:tc>
          <w:tcPr>
            <w:tcW w:w="2527" w:type="dxa"/>
            <w:vMerge/>
            <w:tcBorders>
              <w:left w:val="single" w:sz="8" w:space="0" w:color="696969"/>
              <w:right w:val="single" w:sz="4" w:space="0" w:color="696969"/>
            </w:tcBorders>
            <w:shd w:val="clear" w:color="auto" w:fill="auto"/>
          </w:tcPr>
          <w:p w14:paraId="0C74482B"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40157F6" w14:textId="7809D8EC"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22985701" w14:textId="25762019" w:rsidR="006E36F0" w:rsidRPr="00BB52DE" w:rsidRDefault="006E36F0" w:rsidP="006E36F0">
            <w:pPr>
              <w:rPr>
                <w:rFonts w:ascii="Meiryo" w:eastAsia="Meiryo" w:hAnsi="Meiryo"/>
              </w:rPr>
            </w:pPr>
            <w:r w:rsidRPr="00BB52DE">
              <w:rPr>
                <w:rFonts w:ascii="Meiryo" w:eastAsia="Meiryo" w:hAnsi="Meiryo"/>
                <w:lang w:val="ja-JP" w:bidi="ja-JP"/>
              </w:rPr>
              <w:t>SSRS 2016: 他のプロセスによるメモリ消費量 (%)</w:t>
            </w:r>
          </w:p>
        </w:tc>
      </w:tr>
      <w:tr w:rsidR="006E36F0" w:rsidRPr="00BB52DE" w14:paraId="2F55B616" w14:textId="77777777" w:rsidTr="006E36F0">
        <w:trPr>
          <w:trHeight w:val="300"/>
        </w:trPr>
        <w:tc>
          <w:tcPr>
            <w:tcW w:w="2527" w:type="dxa"/>
            <w:vMerge/>
            <w:tcBorders>
              <w:left w:val="single" w:sz="8" w:space="0" w:color="696969"/>
              <w:right w:val="single" w:sz="4" w:space="0" w:color="696969"/>
            </w:tcBorders>
            <w:shd w:val="clear" w:color="auto" w:fill="auto"/>
          </w:tcPr>
          <w:p w14:paraId="6443B27D"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4234B9E" w14:textId="3FBA16C1"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29189696" w14:textId="01B8DC08" w:rsidR="006E36F0" w:rsidRPr="00BB52DE" w:rsidRDefault="006E36F0" w:rsidP="006E36F0">
            <w:pPr>
              <w:rPr>
                <w:rFonts w:ascii="Meiryo" w:eastAsia="Meiryo" w:hAnsi="Meiryo"/>
              </w:rPr>
            </w:pPr>
            <w:r w:rsidRPr="00BB52DE">
              <w:rPr>
                <w:rFonts w:ascii="Meiryo" w:eastAsia="Meiryo" w:hAnsi="Meiryo"/>
                <w:lang w:val="ja-JP" w:bidi="ja-JP"/>
              </w:rPr>
              <w:t>SSRS 2016: SSRS によるメモリ消費量 (GB)</w:t>
            </w:r>
          </w:p>
        </w:tc>
      </w:tr>
      <w:tr w:rsidR="006E36F0" w:rsidRPr="00BB52DE" w14:paraId="77480EFA" w14:textId="77777777" w:rsidTr="006E36F0">
        <w:trPr>
          <w:trHeight w:val="300"/>
        </w:trPr>
        <w:tc>
          <w:tcPr>
            <w:tcW w:w="2527" w:type="dxa"/>
            <w:vMerge/>
            <w:tcBorders>
              <w:left w:val="single" w:sz="8" w:space="0" w:color="696969"/>
              <w:right w:val="single" w:sz="4" w:space="0" w:color="696969"/>
            </w:tcBorders>
            <w:shd w:val="clear" w:color="auto" w:fill="auto"/>
          </w:tcPr>
          <w:p w14:paraId="0637294F"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0D3881D6" w14:textId="2BDDDBC0"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4BD9A2D1" w14:textId="44D0E128" w:rsidR="006E36F0" w:rsidRPr="00BB52DE" w:rsidRDefault="006E36F0" w:rsidP="006E36F0">
            <w:pPr>
              <w:rPr>
                <w:rFonts w:ascii="Meiryo" w:eastAsia="Meiryo" w:hAnsi="Meiryo"/>
              </w:rPr>
            </w:pPr>
            <w:r w:rsidRPr="00BB52DE">
              <w:rPr>
                <w:rFonts w:ascii="Meiryo" w:eastAsia="Meiryo" w:hAnsi="Meiryo"/>
                <w:lang w:val="ja-JP" w:bidi="ja-JP"/>
              </w:rPr>
              <w:t>SSRS 2016: レポート数</w:t>
            </w:r>
          </w:p>
        </w:tc>
      </w:tr>
      <w:tr w:rsidR="006E36F0" w:rsidRPr="00BB52DE" w14:paraId="1480C3FE" w14:textId="77777777" w:rsidTr="006E36F0">
        <w:trPr>
          <w:trHeight w:val="300"/>
        </w:trPr>
        <w:tc>
          <w:tcPr>
            <w:tcW w:w="2527" w:type="dxa"/>
            <w:vMerge/>
            <w:tcBorders>
              <w:left w:val="single" w:sz="8" w:space="0" w:color="696969"/>
              <w:right w:val="single" w:sz="4" w:space="0" w:color="696969"/>
            </w:tcBorders>
            <w:shd w:val="clear" w:color="auto" w:fill="auto"/>
          </w:tcPr>
          <w:p w14:paraId="227391F8"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46B3A864" w14:textId="1C5A893C"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754FE13C" w14:textId="7D8CF52C" w:rsidR="006E36F0" w:rsidRPr="00BB52DE" w:rsidRDefault="006E36F0" w:rsidP="006E36F0">
            <w:pPr>
              <w:rPr>
                <w:rFonts w:ascii="Meiryo" w:eastAsia="Meiryo" w:hAnsi="Meiryo"/>
              </w:rPr>
            </w:pPr>
            <w:r w:rsidRPr="00BB52DE">
              <w:rPr>
                <w:rFonts w:ascii="Meiryo" w:eastAsia="Meiryo" w:hAnsi="Meiryo"/>
                <w:lang w:val="ja-JP" w:bidi="ja-JP"/>
              </w:rPr>
              <w:t>SSRS 2016: 共有データ ソースの数</w:t>
            </w:r>
          </w:p>
        </w:tc>
      </w:tr>
      <w:tr w:rsidR="006E36F0" w:rsidRPr="00BB52DE" w14:paraId="275B3E2F" w14:textId="77777777" w:rsidTr="006E36F0">
        <w:trPr>
          <w:trHeight w:val="300"/>
        </w:trPr>
        <w:tc>
          <w:tcPr>
            <w:tcW w:w="2527" w:type="dxa"/>
            <w:vMerge/>
            <w:tcBorders>
              <w:left w:val="single" w:sz="8" w:space="0" w:color="696969"/>
              <w:right w:val="single" w:sz="4" w:space="0" w:color="696969"/>
            </w:tcBorders>
            <w:shd w:val="clear" w:color="auto" w:fill="auto"/>
          </w:tcPr>
          <w:p w14:paraId="2AEBB13B"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2EFAE2A0" w14:textId="23A69D9C"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69D4E4D2" w14:textId="77CB6AD9" w:rsidR="006E36F0" w:rsidRPr="00BB52DE" w:rsidRDefault="006E36F0" w:rsidP="006E36F0">
            <w:pPr>
              <w:rPr>
                <w:rFonts w:ascii="Meiryo" w:eastAsia="Meiryo" w:hAnsi="Meiryo"/>
              </w:rPr>
            </w:pPr>
            <w:r w:rsidRPr="00BB52DE">
              <w:rPr>
                <w:rFonts w:ascii="Meiryo" w:eastAsia="Meiryo" w:hAnsi="Meiryo"/>
                <w:lang w:val="ja-JP" w:bidi="ja-JP"/>
              </w:rPr>
              <w:t>SSRS 2016: サブスクリプション数</w:t>
            </w:r>
          </w:p>
        </w:tc>
      </w:tr>
      <w:tr w:rsidR="006E36F0" w:rsidRPr="00BB52DE" w14:paraId="2A6983D4" w14:textId="77777777" w:rsidTr="006E36F0">
        <w:trPr>
          <w:trHeight w:val="300"/>
        </w:trPr>
        <w:tc>
          <w:tcPr>
            <w:tcW w:w="2527" w:type="dxa"/>
            <w:vMerge/>
            <w:tcBorders>
              <w:left w:val="single" w:sz="8" w:space="0" w:color="696969"/>
              <w:right w:val="single" w:sz="4" w:space="0" w:color="696969"/>
            </w:tcBorders>
            <w:shd w:val="clear" w:color="auto" w:fill="auto"/>
          </w:tcPr>
          <w:p w14:paraId="726D4825"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575A0AF" w14:textId="51CF0948"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6CA2537B" w14:textId="428D0088" w:rsidR="006E36F0" w:rsidRPr="00BB52DE" w:rsidRDefault="006E36F0" w:rsidP="006E36F0">
            <w:pPr>
              <w:rPr>
                <w:rFonts w:ascii="Meiryo" w:eastAsia="Meiryo" w:hAnsi="Meiryo"/>
              </w:rPr>
            </w:pPr>
            <w:r w:rsidRPr="00BB52DE">
              <w:rPr>
                <w:rFonts w:ascii="Meiryo" w:eastAsia="Meiryo" w:hAnsi="Meiryo"/>
                <w:lang w:val="ja-JP" w:bidi="ja-JP"/>
              </w:rPr>
              <w:t>SSRS 2016: オンデマンド実行の失敗数/分</w:t>
            </w:r>
          </w:p>
        </w:tc>
      </w:tr>
      <w:tr w:rsidR="006E36F0" w:rsidRPr="00BB52DE" w14:paraId="7AE3E27F" w14:textId="77777777" w:rsidTr="006E36F0">
        <w:trPr>
          <w:trHeight w:val="300"/>
        </w:trPr>
        <w:tc>
          <w:tcPr>
            <w:tcW w:w="2527" w:type="dxa"/>
            <w:vMerge/>
            <w:tcBorders>
              <w:left w:val="single" w:sz="8" w:space="0" w:color="696969"/>
              <w:right w:val="single" w:sz="4" w:space="0" w:color="696969"/>
            </w:tcBorders>
            <w:shd w:val="clear" w:color="auto" w:fill="auto"/>
          </w:tcPr>
          <w:p w14:paraId="2CF33675"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097CE333" w14:textId="365A36C0"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1724D3F3" w14:textId="36EAC2E6" w:rsidR="006E36F0" w:rsidRPr="00BB52DE" w:rsidRDefault="006E36F0" w:rsidP="006E36F0">
            <w:pPr>
              <w:rPr>
                <w:rFonts w:ascii="Meiryo" w:eastAsia="Meiryo" w:hAnsi="Meiryo"/>
              </w:rPr>
            </w:pPr>
            <w:r w:rsidRPr="00BB52DE">
              <w:rPr>
                <w:rFonts w:ascii="Meiryo" w:eastAsia="Meiryo" w:hAnsi="Meiryo"/>
                <w:lang w:val="ja-JP" w:bidi="ja-JP"/>
              </w:rPr>
              <w:t>SSRS 2016: オンデマンド実行数/分</w:t>
            </w:r>
          </w:p>
        </w:tc>
      </w:tr>
      <w:tr w:rsidR="006E36F0" w:rsidRPr="00BB52DE" w14:paraId="5EC5FEA5" w14:textId="77777777" w:rsidTr="006E36F0">
        <w:trPr>
          <w:trHeight w:val="300"/>
        </w:trPr>
        <w:tc>
          <w:tcPr>
            <w:tcW w:w="2527" w:type="dxa"/>
            <w:vMerge/>
            <w:tcBorders>
              <w:left w:val="single" w:sz="8" w:space="0" w:color="696969"/>
              <w:right w:val="single" w:sz="4" w:space="0" w:color="696969"/>
            </w:tcBorders>
            <w:shd w:val="clear" w:color="auto" w:fill="auto"/>
          </w:tcPr>
          <w:p w14:paraId="13751E72"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0F1DBC15" w14:textId="6743CFAA"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02C51BBE" w14:textId="3E4163F1" w:rsidR="006E36F0" w:rsidRPr="00BB52DE" w:rsidRDefault="006E36F0" w:rsidP="006E36F0">
            <w:pPr>
              <w:rPr>
                <w:rFonts w:ascii="Meiryo" w:eastAsia="Meiryo" w:hAnsi="Meiryo"/>
              </w:rPr>
            </w:pPr>
            <w:r w:rsidRPr="00BB52DE">
              <w:rPr>
                <w:rFonts w:ascii="Meiryo" w:eastAsia="Meiryo" w:hAnsi="Meiryo"/>
                <w:lang w:val="ja-JP" w:bidi="ja-JP"/>
              </w:rPr>
              <w:t>SSRS 2016: レポート実行数/分</w:t>
            </w:r>
          </w:p>
        </w:tc>
      </w:tr>
      <w:tr w:rsidR="006E36F0" w:rsidRPr="00BB52DE" w14:paraId="2D0133DF" w14:textId="77777777" w:rsidTr="006E36F0">
        <w:trPr>
          <w:trHeight w:val="300"/>
        </w:trPr>
        <w:tc>
          <w:tcPr>
            <w:tcW w:w="2527" w:type="dxa"/>
            <w:vMerge/>
            <w:tcBorders>
              <w:left w:val="single" w:sz="8" w:space="0" w:color="696969"/>
              <w:right w:val="single" w:sz="4" w:space="0" w:color="696969"/>
            </w:tcBorders>
            <w:shd w:val="clear" w:color="auto" w:fill="auto"/>
          </w:tcPr>
          <w:p w14:paraId="6CC6E9BD"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2601FAC9" w14:textId="6DA3F821"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34FEC610" w14:textId="42E8532D" w:rsidR="006E36F0" w:rsidRPr="00BB52DE" w:rsidRDefault="006E36F0" w:rsidP="006E36F0">
            <w:pPr>
              <w:rPr>
                <w:rFonts w:ascii="Meiryo" w:eastAsia="Meiryo" w:hAnsi="Meiryo"/>
              </w:rPr>
            </w:pPr>
            <w:r w:rsidRPr="00BB52DE">
              <w:rPr>
                <w:rFonts w:ascii="Meiryo" w:eastAsia="Meiryo" w:hAnsi="Meiryo"/>
                <w:lang w:val="ja-JP" w:bidi="ja-JP"/>
              </w:rPr>
              <w:t>SSRS 2016: レポート実行数/分 (展開)</w:t>
            </w:r>
          </w:p>
        </w:tc>
      </w:tr>
      <w:tr w:rsidR="006E36F0" w:rsidRPr="00BB52DE" w14:paraId="2E2E98AA" w14:textId="77777777" w:rsidTr="006E36F0">
        <w:trPr>
          <w:trHeight w:val="300"/>
        </w:trPr>
        <w:tc>
          <w:tcPr>
            <w:tcW w:w="2527" w:type="dxa"/>
            <w:vMerge/>
            <w:tcBorders>
              <w:left w:val="single" w:sz="8" w:space="0" w:color="696969"/>
              <w:right w:val="single" w:sz="4" w:space="0" w:color="696969"/>
            </w:tcBorders>
            <w:shd w:val="clear" w:color="auto" w:fill="auto"/>
          </w:tcPr>
          <w:p w14:paraId="222FC69C"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DE304EC" w14:textId="65CBBDE9"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294098B1" w14:textId="7117116B" w:rsidR="006E36F0" w:rsidRPr="00BB52DE" w:rsidRDefault="006E36F0" w:rsidP="006E36F0">
            <w:pPr>
              <w:rPr>
                <w:rFonts w:ascii="Meiryo" w:eastAsia="Meiryo" w:hAnsi="Meiryo"/>
              </w:rPr>
            </w:pPr>
            <w:r w:rsidRPr="00BB52DE">
              <w:rPr>
                <w:rFonts w:ascii="Meiryo" w:eastAsia="Meiryo" w:hAnsi="Meiryo"/>
                <w:lang w:val="ja-JP" w:bidi="ja-JP"/>
              </w:rPr>
              <w:t>SSRS 2016: スケジュールされた実行の失敗数/分</w:t>
            </w:r>
          </w:p>
        </w:tc>
      </w:tr>
      <w:tr w:rsidR="006E36F0" w:rsidRPr="00BB52DE" w14:paraId="4E82E071" w14:textId="77777777" w:rsidTr="006E36F0">
        <w:trPr>
          <w:trHeight w:val="300"/>
        </w:trPr>
        <w:tc>
          <w:tcPr>
            <w:tcW w:w="2527" w:type="dxa"/>
            <w:vMerge/>
            <w:tcBorders>
              <w:left w:val="single" w:sz="8" w:space="0" w:color="696969"/>
              <w:right w:val="single" w:sz="4" w:space="0" w:color="696969"/>
            </w:tcBorders>
            <w:shd w:val="clear" w:color="auto" w:fill="auto"/>
          </w:tcPr>
          <w:p w14:paraId="2EEC3F4A"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3844D79E" w14:textId="0BAC38A0"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4410AB27" w14:textId="74475D94" w:rsidR="006E36F0" w:rsidRPr="00BB52DE" w:rsidRDefault="006E36F0" w:rsidP="006E36F0">
            <w:pPr>
              <w:rPr>
                <w:rFonts w:ascii="Meiryo" w:eastAsia="Meiryo" w:hAnsi="Meiryo"/>
              </w:rPr>
            </w:pPr>
            <w:r w:rsidRPr="00BB52DE">
              <w:rPr>
                <w:rFonts w:ascii="Meiryo" w:eastAsia="Meiryo" w:hAnsi="Meiryo"/>
                <w:lang w:val="ja-JP" w:bidi="ja-JP"/>
              </w:rPr>
              <w:t>SSRS 2016: スケジュールされた実行数/分</w:t>
            </w:r>
          </w:p>
        </w:tc>
      </w:tr>
      <w:tr w:rsidR="006E36F0" w:rsidRPr="00BB52DE" w14:paraId="77FD1904" w14:textId="77777777" w:rsidTr="006E36F0">
        <w:trPr>
          <w:trHeight w:val="300"/>
        </w:trPr>
        <w:tc>
          <w:tcPr>
            <w:tcW w:w="2527" w:type="dxa"/>
            <w:vMerge/>
            <w:tcBorders>
              <w:left w:val="single" w:sz="8" w:space="0" w:color="696969"/>
              <w:right w:val="single" w:sz="4" w:space="0" w:color="696969"/>
            </w:tcBorders>
            <w:shd w:val="clear" w:color="auto" w:fill="auto"/>
          </w:tcPr>
          <w:p w14:paraId="5927B143"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2C82DBB" w14:textId="7E3925D1"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348F4955" w14:textId="26D7E0D0" w:rsidR="006E36F0" w:rsidRPr="00BB52DE" w:rsidRDefault="006E36F0" w:rsidP="006E36F0">
            <w:pPr>
              <w:rPr>
                <w:rFonts w:ascii="Meiryo" w:eastAsia="Meiryo" w:hAnsi="Meiryo"/>
              </w:rPr>
            </w:pPr>
            <w:r w:rsidRPr="00BB52DE">
              <w:rPr>
                <w:rFonts w:ascii="Meiryo" w:eastAsia="Meiryo" w:hAnsi="Meiryo"/>
                <w:lang w:val="ja-JP" w:bidi="ja-JP"/>
              </w:rPr>
              <w:t>SSRS 2016: サーバー上のメモリ消費量合計 (GB)</w:t>
            </w:r>
          </w:p>
        </w:tc>
      </w:tr>
      <w:tr w:rsidR="006E36F0" w:rsidRPr="00BB52DE" w14:paraId="1535DDD3" w14:textId="77777777" w:rsidTr="006E36F0">
        <w:trPr>
          <w:trHeight w:val="300"/>
        </w:trPr>
        <w:tc>
          <w:tcPr>
            <w:tcW w:w="2527" w:type="dxa"/>
            <w:vMerge/>
            <w:tcBorders>
              <w:left w:val="single" w:sz="8" w:space="0" w:color="696969"/>
              <w:right w:val="single" w:sz="4" w:space="0" w:color="696969"/>
            </w:tcBorders>
            <w:shd w:val="clear" w:color="auto" w:fill="auto"/>
          </w:tcPr>
          <w:p w14:paraId="4F01C656"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1222B9D8" w14:textId="1B0D8A49"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59405CD3" w14:textId="13D43FF5" w:rsidR="006E36F0" w:rsidRPr="00BB52DE" w:rsidRDefault="006E36F0" w:rsidP="006E36F0">
            <w:pPr>
              <w:rPr>
                <w:rFonts w:ascii="Meiryo" w:eastAsia="Meiryo" w:hAnsi="Meiryo"/>
              </w:rPr>
            </w:pPr>
            <w:r w:rsidRPr="00BB52DE">
              <w:rPr>
                <w:rFonts w:ascii="Meiryo" w:eastAsia="Meiryo" w:hAnsi="Meiryo"/>
                <w:lang w:val="ja-JP" w:bidi="ja-JP"/>
              </w:rPr>
              <w:t>SSRS 2016: サーバー上のメモリ合計 (GB)</w:t>
            </w:r>
          </w:p>
        </w:tc>
      </w:tr>
      <w:tr w:rsidR="006E36F0" w:rsidRPr="00BB52DE" w14:paraId="60279ED4" w14:textId="77777777" w:rsidTr="006E36F0">
        <w:trPr>
          <w:trHeight w:val="300"/>
        </w:trPr>
        <w:tc>
          <w:tcPr>
            <w:tcW w:w="2527" w:type="dxa"/>
            <w:vMerge/>
            <w:tcBorders>
              <w:left w:val="single" w:sz="8" w:space="0" w:color="696969"/>
              <w:right w:val="single" w:sz="4" w:space="0" w:color="696969"/>
            </w:tcBorders>
            <w:shd w:val="clear" w:color="auto" w:fill="auto"/>
          </w:tcPr>
          <w:p w14:paraId="5B01AA9E"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69FB633C" w14:textId="34CDDF29"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6C1AEDF4" w14:textId="5B2BCCFF" w:rsidR="006E36F0" w:rsidRPr="00BB52DE" w:rsidRDefault="006E36F0" w:rsidP="006E36F0">
            <w:pPr>
              <w:rPr>
                <w:rFonts w:ascii="Meiryo" w:eastAsia="Meiryo" w:hAnsi="Meiryo"/>
              </w:rPr>
            </w:pPr>
            <w:r w:rsidRPr="00BB52DE">
              <w:rPr>
                <w:rFonts w:ascii="Meiryo" w:eastAsia="Meiryo" w:hAnsi="Meiryo"/>
                <w:lang w:val="ja-JP" w:bidi="ja-JP"/>
              </w:rPr>
              <w:t>SSRS 2016: WorkingSetMaximum (GB)</w:t>
            </w:r>
          </w:p>
        </w:tc>
      </w:tr>
      <w:tr w:rsidR="006E36F0" w:rsidRPr="00BB52DE" w14:paraId="387AE3AC"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4CA38DD8" w14:textId="77777777" w:rsidR="006E36F0" w:rsidRPr="00BB52DE" w:rsidRDefault="006E36F0" w:rsidP="006E36F0">
            <w:pPr>
              <w:rPr>
                <w:rFonts w:ascii="Meiryo" w:eastAsia="Meiryo" w:hAnsi="Meiryo"/>
              </w:rPr>
            </w:pPr>
          </w:p>
        </w:tc>
        <w:tc>
          <w:tcPr>
            <w:tcW w:w="1550" w:type="dxa"/>
            <w:tcBorders>
              <w:top w:val="nil"/>
              <w:left w:val="nil"/>
              <w:bottom w:val="single" w:sz="4" w:space="0" w:color="696969"/>
              <w:right w:val="single" w:sz="4" w:space="0" w:color="696969"/>
            </w:tcBorders>
            <w:shd w:val="clear" w:color="auto" w:fill="auto"/>
          </w:tcPr>
          <w:p w14:paraId="39857A60" w14:textId="1D042418" w:rsidR="006E36F0" w:rsidRPr="00BB52DE" w:rsidRDefault="006E36F0" w:rsidP="006E36F0">
            <w:pPr>
              <w:rPr>
                <w:rFonts w:ascii="Meiryo" w:eastAsia="Meiryo" w:hAnsi="Meiryo"/>
              </w:rPr>
            </w:pPr>
            <w:r w:rsidRPr="00BB52DE">
              <w:rPr>
                <w:rFonts w:ascii="Meiryo" w:eastAsia="Meiryo" w:hAnsi="Meiryo"/>
                <w:lang w:val="ja-JP" w:bidi="ja-JP"/>
              </w:rPr>
              <w:t>Rule</w:t>
            </w:r>
          </w:p>
        </w:tc>
        <w:tc>
          <w:tcPr>
            <w:tcW w:w="4483" w:type="dxa"/>
            <w:tcBorders>
              <w:top w:val="nil"/>
              <w:left w:val="nil"/>
              <w:bottom w:val="single" w:sz="4" w:space="0" w:color="696969"/>
              <w:right w:val="single" w:sz="8" w:space="0" w:color="696969"/>
            </w:tcBorders>
            <w:shd w:val="clear" w:color="auto" w:fill="auto"/>
          </w:tcPr>
          <w:p w14:paraId="50B485B9" w14:textId="0F3BA2E8" w:rsidR="006E36F0" w:rsidRPr="00BB52DE" w:rsidRDefault="006E36F0" w:rsidP="006E36F0">
            <w:pPr>
              <w:rPr>
                <w:rFonts w:ascii="Meiryo" w:eastAsia="Meiryo" w:hAnsi="Meiryo"/>
              </w:rPr>
            </w:pPr>
            <w:r w:rsidRPr="00BB52DE">
              <w:rPr>
                <w:rFonts w:ascii="Meiryo" w:eastAsia="Meiryo" w:hAnsi="Meiryo"/>
                <w:lang w:val="ja-JP" w:bidi="ja-JP"/>
              </w:rPr>
              <w:t>SSRS 2016: WorkingSetMinimum (GB)</w:t>
            </w:r>
          </w:p>
        </w:tc>
      </w:tr>
    </w:tbl>
    <w:p w14:paraId="0A432AEE" w14:textId="7087E65F" w:rsidR="00E010D8" w:rsidRPr="00BB52DE" w:rsidRDefault="00E010D8" w:rsidP="00F47599">
      <w:pPr>
        <w:rPr>
          <w:rFonts w:ascii="Meiryo" w:eastAsia="Meiryo" w:hAnsi="Meiryo"/>
        </w:rPr>
      </w:pPr>
    </w:p>
    <w:p w14:paraId="289DB4FD" w14:textId="77777777" w:rsidR="00E010D8" w:rsidRPr="00BB52DE" w:rsidRDefault="00E010D8">
      <w:pPr>
        <w:spacing w:before="0" w:after="0" w:line="240" w:lineRule="auto"/>
        <w:jc w:val="left"/>
        <w:rPr>
          <w:rFonts w:ascii="Meiryo" w:eastAsia="Meiryo" w:hAnsi="Meiryo"/>
        </w:rPr>
      </w:pPr>
      <w:r w:rsidRPr="00BB52DE">
        <w:rPr>
          <w:rFonts w:ascii="Meiryo" w:eastAsia="Meiryo" w:hAnsi="Meiryo"/>
          <w:lang w:val="ja-JP" w:bidi="ja-JP"/>
        </w:rPr>
        <w:br w:type="page"/>
      </w:r>
    </w:p>
    <w:p w14:paraId="782CFA36" w14:textId="77777777" w:rsidR="00F47599" w:rsidRPr="00BB52DE" w:rsidRDefault="00F47599" w:rsidP="00F47599">
      <w:pPr>
        <w:rPr>
          <w:rFonts w:ascii="Meiryo" w:eastAsia="Meiryo" w:hAnsi="Meiryo"/>
        </w:rPr>
      </w:pPr>
    </w:p>
    <w:p w14:paraId="448D8359" w14:textId="5DBD3FDA" w:rsidR="00E010D8" w:rsidRPr="00BB52DE" w:rsidRDefault="00E010D8" w:rsidP="00E010D8">
      <w:pPr>
        <w:pStyle w:val="Heading2"/>
        <w:rPr>
          <w:rFonts w:ascii="Meiryo" w:eastAsia="Meiryo" w:hAnsi="Meiryo"/>
        </w:rPr>
      </w:pPr>
      <w:bookmarkStart w:id="122" w:name="_Toc469566301"/>
      <w:r w:rsidRPr="00BB52DE">
        <w:rPr>
          <w:rFonts w:ascii="Meiryo" w:eastAsia="Meiryo" w:hAnsi="Meiryo"/>
          <w:lang w:val="ja-JP" w:bidi="ja-JP"/>
        </w:rPr>
        <w:t>付録: 既知の問題とリリース ノート</w:t>
      </w:r>
      <w:bookmarkEnd w:id="122"/>
    </w:p>
    <w:p w14:paraId="03F4BCFC" w14:textId="63602AE1" w:rsidR="00E010D8" w:rsidRPr="00BB52DE" w:rsidRDefault="00E010D8" w:rsidP="00E010D8">
      <w:pPr>
        <w:pStyle w:val="Heading5"/>
        <w:rPr>
          <w:rFonts w:ascii="Meiryo" w:eastAsia="Meiryo" w:hAnsi="Meiryo"/>
        </w:rPr>
      </w:pPr>
      <w:r w:rsidRPr="00BB52DE">
        <w:rPr>
          <w:rFonts w:ascii="Meiryo" w:eastAsia="Meiryo" w:hAnsi="Meiryo"/>
          <w:lang w:val="ja-JP" w:bidi="ja-JP"/>
        </w:rPr>
        <w:t>DNS にホスト名を解決できない場合、インスタンスの検出に失敗します。</w:t>
      </w:r>
    </w:p>
    <w:p w14:paraId="5F02C63E" w14:textId="1C429CC6" w:rsidR="00E010D8" w:rsidRPr="00BB52DE" w:rsidRDefault="00E010D8" w:rsidP="00E010D8">
      <w:pPr>
        <w:rPr>
          <w:rFonts w:ascii="Meiryo" w:eastAsia="Meiryo" w:hAnsi="Meiryo"/>
        </w:rPr>
      </w:pPr>
      <w:r w:rsidRPr="00BB52DE">
        <w:rPr>
          <w:rFonts w:ascii="Meiryo" w:eastAsia="Meiryo" w:hAnsi="Meiryo"/>
          <w:b/>
          <w:lang w:val="ja-JP" w:bidi="ja-JP"/>
        </w:rPr>
        <w:t>問題:</w:t>
      </w:r>
      <w:r w:rsidRPr="00BB52DE">
        <w:rPr>
          <w:rFonts w:ascii="Meiryo" w:eastAsia="Meiryo" w:hAnsi="Meiryo"/>
          <w:lang w:val="ja-JP" w:bidi="ja-JP"/>
        </w:rPr>
        <w:t xml:space="preserve"> SSRS インスタンスの検出は、次のエラーで失敗します。</w:t>
      </w:r>
    </w:p>
    <w:p w14:paraId="6243AE49" w14:textId="4F0FB574" w:rsidR="00E010D8" w:rsidRPr="00BB52DE" w:rsidRDefault="00E010D8" w:rsidP="00E010D8">
      <w:pPr>
        <w:pStyle w:val="SampleCode"/>
        <w:rPr>
          <w:rFonts w:ascii="Meiryo" w:eastAsia="Meiryo" w:hAnsi="Meiryo"/>
        </w:rPr>
      </w:pPr>
      <w:r w:rsidRPr="00BB52DE">
        <w:rPr>
          <w:rFonts w:ascii="Meiryo" w:eastAsia="Meiryo" w:hAnsi="Meiryo"/>
          <w:lang w:val="ja-JP" w:bidi="ja-JP"/>
        </w:rPr>
        <w:t>SSRS instance cannot be discovered because of the following issue:</w:t>
      </w:r>
    </w:p>
    <w:p w14:paraId="0F2F1C29" w14:textId="12307F79" w:rsidR="00E010D8" w:rsidRPr="00BB52DE" w:rsidRDefault="00E010D8" w:rsidP="00E010D8">
      <w:pPr>
        <w:pStyle w:val="SampleCode"/>
        <w:rPr>
          <w:rFonts w:ascii="Meiryo" w:eastAsia="Meiryo" w:hAnsi="Meiryo"/>
        </w:rPr>
      </w:pPr>
      <w:r w:rsidRPr="00BB52DE">
        <w:rPr>
          <w:rFonts w:ascii="Meiryo" w:eastAsia="Meiryo" w:hAnsi="Meiryo"/>
          <w:lang w:val="ja-JP" w:bidi="ja-JP"/>
        </w:rPr>
        <w:t>Module: Microsoft.SQLServer2016.ReportingServices.Module.Discovery.ReportingServicesNativeProperty</w:t>
      </w:r>
    </w:p>
    <w:p w14:paraId="5A3096A7" w14:textId="77777777" w:rsidR="00E010D8" w:rsidRPr="00BB52DE" w:rsidRDefault="00E010D8" w:rsidP="00E010D8">
      <w:pPr>
        <w:pStyle w:val="SampleCode"/>
        <w:rPr>
          <w:rFonts w:ascii="Meiryo" w:eastAsia="Meiryo" w:hAnsi="Meiryo"/>
        </w:rPr>
      </w:pPr>
      <w:r w:rsidRPr="00BB52DE">
        <w:rPr>
          <w:rFonts w:ascii="Meiryo" w:eastAsia="Meiryo" w:hAnsi="Meiryo"/>
          <w:lang w:val="ja-JP" w:bidi="ja-JP"/>
        </w:rPr>
        <w:t>No such host is known</w:t>
      </w:r>
    </w:p>
    <w:p w14:paraId="647600B4" w14:textId="77777777" w:rsidR="00E010D8" w:rsidRPr="00BB52DE" w:rsidRDefault="00E010D8" w:rsidP="00E010D8">
      <w:pPr>
        <w:pStyle w:val="SampleCode"/>
        <w:rPr>
          <w:rFonts w:ascii="Meiryo" w:eastAsia="Meiryo" w:hAnsi="Meiryo"/>
        </w:rPr>
      </w:pPr>
      <w:r w:rsidRPr="00BB52DE">
        <w:rPr>
          <w:rFonts w:ascii="Meiryo" w:eastAsia="Meiryo" w:hAnsi="Meiryo"/>
          <w:lang w:val="ja-JP" w:bidi="ja-JP"/>
        </w:rPr>
        <w:t>   at System.Net.Dns.InternalGetHostByName(String hostName, Boolean includeIPv6)</w:t>
      </w:r>
    </w:p>
    <w:p w14:paraId="087C294B" w14:textId="1E05D4CE" w:rsidR="00E010D8" w:rsidRPr="00BB52DE" w:rsidRDefault="00E010D8" w:rsidP="00E010D8">
      <w:pPr>
        <w:pStyle w:val="SampleCode"/>
        <w:rPr>
          <w:rFonts w:ascii="Meiryo" w:eastAsia="Meiryo" w:hAnsi="Meiryo"/>
        </w:rPr>
      </w:pPr>
      <w:r w:rsidRPr="00BB52DE">
        <w:rPr>
          <w:rFonts w:ascii="Meiryo" w:eastAsia="Meiryo" w:hAnsi="Meiryo"/>
          <w:lang w:val="ja-JP" w:bidi="ja-JP"/>
        </w:rPr>
        <w:t>   at System.Net.Dns.GetHostEntry(String hostNameOrAddress)</w:t>
      </w:r>
    </w:p>
    <w:p w14:paraId="42A33C32" w14:textId="0D8B8C6C" w:rsidR="006E63DB" w:rsidRPr="00BB52DE" w:rsidRDefault="00E010D8" w:rsidP="00341397">
      <w:pPr>
        <w:rPr>
          <w:rFonts w:ascii="Meiryo" w:eastAsia="Meiryo" w:hAnsi="Meiryo"/>
        </w:rPr>
      </w:pPr>
      <w:r w:rsidRPr="00BB52DE">
        <w:rPr>
          <w:rFonts w:ascii="Meiryo" w:eastAsia="Meiryo" w:hAnsi="Meiryo"/>
          <w:b/>
          <w:lang w:val="ja-JP" w:bidi="ja-JP"/>
        </w:rPr>
        <w:t>解決策:</w:t>
      </w:r>
      <w:r w:rsidRPr="00BB52DE">
        <w:rPr>
          <w:rFonts w:ascii="Meiryo" w:eastAsia="Meiryo" w:hAnsi="Meiryo"/>
          <w:lang w:val="ja-JP" w:bidi="ja-JP"/>
        </w:rPr>
        <w:t xml:space="preserve"> ホスト名とホストの IP アドレスを DNS で解決できることを確認します。</w:t>
      </w:r>
    </w:p>
    <w:p w14:paraId="4CB9AC7E" w14:textId="42852269" w:rsidR="00E71726" w:rsidRPr="00BB52DE" w:rsidRDefault="00E71726" w:rsidP="00E71726">
      <w:pPr>
        <w:pStyle w:val="Heading5"/>
        <w:rPr>
          <w:rFonts w:ascii="Meiryo" w:eastAsia="Meiryo" w:hAnsi="Meiryo"/>
        </w:rPr>
      </w:pPr>
      <w:r w:rsidRPr="00BB52DE">
        <w:rPr>
          <w:rFonts w:ascii="Meiryo" w:eastAsia="Meiryo" w:hAnsi="Meiryo"/>
          <w:lang w:val="ja-JP" w:bidi="ja-JP"/>
        </w:rPr>
        <w:t>すべてのサービスが停止している場合、SSRS 展開シード検出が失敗する可能性がある</w:t>
      </w:r>
    </w:p>
    <w:p w14:paraId="0A1B34D8" w14:textId="48E40BD1" w:rsidR="00E71726" w:rsidRPr="00BB52DE" w:rsidRDefault="00E71726" w:rsidP="00E71726">
      <w:pPr>
        <w:rPr>
          <w:rFonts w:ascii="Meiryo" w:eastAsia="Meiryo" w:hAnsi="Meiryo"/>
        </w:rPr>
      </w:pPr>
      <w:r w:rsidRPr="00BB52DE">
        <w:rPr>
          <w:rFonts w:ascii="Meiryo" w:eastAsia="Meiryo" w:hAnsi="Meiryo"/>
          <w:b/>
          <w:lang w:val="ja-JP" w:bidi="ja-JP"/>
        </w:rPr>
        <w:t xml:space="preserve">問題: </w:t>
      </w:r>
      <w:r w:rsidRPr="00BB52DE">
        <w:rPr>
          <w:rFonts w:ascii="Meiryo" w:eastAsia="Meiryo" w:hAnsi="Meiryo"/>
          <w:lang w:val="ja-JP" w:bidi="ja-JP"/>
        </w:rPr>
        <w:t>すべての SSRS インスタンスが停止しているか、対応する SSRS カタログ データベースにアクセスできない場合、SSRS 展開シード検出が失敗して、「SSRS 2016 MP マネージ モジュールの実行中にエラーが発生しました」の警告が登録されます。</w:t>
      </w:r>
    </w:p>
    <w:p w14:paraId="50C6F87E" w14:textId="14E37C09" w:rsidR="00E71726" w:rsidRPr="00BB52DE" w:rsidRDefault="00E71726" w:rsidP="00E71726">
      <w:pPr>
        <w:rPr>
          <w:rFonts w:ascii="Meiryo" w:eastAsia="Meiryo" w:hAnsi="Meiryo"/>
        </w:rPr>
      </w:pPr>
      <w:r w:rsidRPr="00BB52DE">
        <w:rPr>
          <w:rFonts w:ascii="Meiryo" w:eastAsia="Meiryo" w:hAnsi="Meiryo"/>
          <w:b/>
          <w:lang w:val="ja-JP" w:bidi="ja-JP"/>
        </w:rPr>
        <w:t>解決策:</w:t>
      </w:r>
      <w:r w:rsidRPr="00BB52DE">
        <w:rPr>
          <w:rFonts w:ascii="Meiryo" w:eastAsia="Meiryo" w:hAnsi="Meiryo"/>
          <w:lang w:val="ja-JP" w:bidi="ja-JP"/>
        </w:rPr>
        <w:t xml:space="preserve"> SSRS 展開を検出し、SSRS インスタンスを開始するために使用するアカウントで使用可能なデータベースを作成します。SSRS サービスが意図的に停止されており、将来的にそれらを使用する予定がない場合、SSRS インスタンスをアンインストールするか、上書きを使用して、影響を受ける SSRS 展開の一部であるすべての SSRS インスタンスの SSRS 展開シード検出を無効にします。</w:t>
      </w:r>
    </w:p>
    <w:p w14:paraId="7C37D22F" w14:textId="57E0C6BA" w:rsidR="00E71726" w:rsidRPr="00BB52DE" w:rsidRDefault="00E71726" w:rsidP="00E71726">
      <w:pPr>
        <w:pStyle w:val="Heading5"/>
        <w:rPr>
          <w:rFonts w:ascii="Meiryo" w:eastAsia="Meiryo" w:hAnsi="Meiryo"/>
        </w:rPr>
      </w:pPr>
      <w:r w:rsidRPr="00BB52DE">
        <w:rPr>
          <w:rFonts w:ascii="Meiryo" w:eastAsia="Meiryo" w:hAnsi="Meiryo"/>
          <w:lang w:val="ja-JP" w:bidi="ja-JP"/>
        </w:rPr>
        <w:t>別の AD ドメインまたはドメインのメンバーではないサーバーに配置された SSRS インスタンスが正しく監視されない</w:t>
      </w:r>
    </w:p>
    <w:p w14:paraId="0487622B" w14:textId="1CD98682" w:rsidR="00E71726" w:rsidRPr="00BB52DE" w:rsidRDefault="00E71726" w:rsidP="00E71726">
      <w:pPr>
        <w:rPr>
          <w:rFonts w:ascii="Meiryo" w:eastAsia="Meiryo" w:hAnsi="Meiryo"/>
        </w:rPr>
      </w:pPr>
      <w:r w:rsidRPr="00BB52DE">
        <w:rPr>
          <w:rFonts w:ascii="Meiryo" w:eastAsia="Meiryo" w:hAnsi="Meiryo"/>
          <w:b/>
          <w:lang w:val="ja-JP" w:bidi="ja-JP"/>
        </w:rPr>
        <w:t xml:space="preserve">問題: </w:t>
      </w:r>
      <w:r w:rsidRPr="00BB52DE">
        <w:rPr>
          <w:rFonts w:ascii="Meiryo" w:eastAsia="Meiryo" w:hAnsi="Meiryo"/>
          <w:lang w:val="ja-JP" w:bidi="ja-JP"/>
        </w:rPr>
        <w:t>SSRS 展開の各種コンポーネントが、別のドメインまたはワークグループのメンバーであるサーバーに配置されている場合、SQL Server 2016 Reporting Services (ネイティブ モード) 用 Microsoft System Center 管理パックの現在のリリースが正常に動作しません。</w:t>
      </w:r>
    </w:p>
    <w:p w14:paraId="58CDC04B" w14:textId="6009E2B2" w:rsidR="00E71726" w:rsidRPr="00BB52DE" w:rsidRDefault="00E71726" w:rsidP="00E71726">
      <w:pPr>
        <w:rPr>
          <w:rFonts w:ascii="Meiryo" w:eastAsia="Meiryo" w:hAnsi="Meiryo"/>
        </w:rPr>
      </w:pPr>
      <w:r w:rsidRPr="00BB52DE">
        <w:rPr>
          <w:rFonts w:ascii="Meiryo" w:eastAsia="Meiryo" w:hAnsi="Meiryo"/>
          <w:b/>
          <w:lang w:val="ja-JP" w:bidi="ja-JP"/>
        </w:rPr>
        <w:t xml:space="preserve">解決策: </w:t>
      </w:r>
      <w:r w:rsidRPr="00BB52DE">
        <w:rPr>
          <w:rFonts w:ascii="Meiryo" w:eastAsia="Meiryo" w:hAnsi="Meiryo"/>
          <w:lang w:val="ja-JP" w:bidi="ja-JP"/>
        </w:rPr>
        <w:t>現時点では解決方法はありません。</w:t>
      </w:r>
    </w:p>
    <w:p w14:paraId="3C6131F1" w14:textId="77777777" w:rsidR="00A57D61" w:rsidRPr="00BB52DE" w:rsidRDefault="00A57D61" w:rsidP="00A57D61">
      <w:pPr>
        <w:pStyle w:val="Heading5"/>
        <w:rPr>
          <w:rFonts w:ascii="Meiryo" w:eastAsia="Meiryo" w:hAnsi="Meiryo"/>
        </w:rPr>
      </w:pPr>
      <w:r w:rsidRPr="00BB52DE">
        <w:rPr>
          <w:rFonts w:ascii="Meiryo" w:eastAsia="Meiryo" w:hAnsi="Meiryo"/>
          <w:lang w:val="ja-JP" w:bidi="ja-JP"/>
        </w:rPr>
        <w:t>MP のアップグレード時にダッシュボードがクラッシュする場合がある</w:t>
      </w:r>
    </w:p>
    <w:p w14:paraId="77C5C716" w14:textId="6FA637A6" w:rsidR="00A57D61" w:rsidRPr="00BB52DE" w:rsidRDefault="00A57D61" w:rsidP="00A57D61">
      <w:pPr>
        <w:rPr>
          <w:rFonts w:ascii="Meiryo" w:eastAsia="Meiryo" w:hAnsi="Meiryo"/>
        </w:rPr>
      </w:pPr>
      <w:r w:rsidRPr="00BB52DE">
        <w:rPr>
          <w:rFonts w:ascii="Meiryo" w:eastAsia="Meiryo" w:hAnsi="Meiryo"/>
          <w:b/>
          <w:lang w:val="ja-JP" w:bidi="ja-JP"/>
        </w:rPr>
        <w:t>問題</w:t>
      </w:r>
      <w:r w:rsidRPr="00BB52DE">
        <w:rPr>
          <w:rFonts w:ascii="Meiryo" w:eastAsia="Meiryo" w:hAnsi="Meiryo"/>
          <w:lang w:val="ja-JP" w:bidi="ja-JP"/>
        </w:rPr>
        <w:t>: MP をバージョン 6.6.7.6 にアップグレードするときに、オペレーション コンソールに ObjectNotFoundException エラーが発生し、クラッシュする場合があります。</w:t>
      </w:r>
    </w:p>
    <w:p w14:paraId="5BFFCF0E" w14:textId="77777777" w:rsidR="003120CE" w:rsidRPr="00BB52DE" w:rsidRDefault="00A57D61" w:rsidP="00941826">
      <w:pPr>
        <w:rPr>
          <w:rFonts w:ascii="Meiryo" w:eastAsia="Meiryo" w:hAnsi="Meiryo"/>
        </w:rPr>
      </w:pPr>
      <w:r w:rsidRPr="00BB52DE">
        <w:rPr>
          <w:rFonts w:ascii="Meiryo" w:eastAsia="Meiryo" w:hAnsi="Meiryo"/>
          <w:b/>
          <w:lang w:val="ja-JP" w:bidi="ja-JP"/>
        </w:rPr>
        <w:t>解決方法</w:t>
      </w:r>
      <w:r w:rsidRPr="00BB52DE">
        <w:rPr>
          <w:rFonts w:ascii="Meiryo" w:eastAsia="Meiryo" w:hAnsi="Meiryo"/>
          <w:lang w:val="ja-JP" w:bidi="ja-JP"/>
        </w:rPr>
        <w:t>: インポート プロセスを完了するまで待機し、オペレーション コンソールを再起動します。管理パックのアップグレード後には、必ずオペレーション コンソールを再起動します。そうしない場合、ダッシュ ボードは機能しません。</w:t>
      </w:r>
    </w:p>
    <w:p w14:paraId="24C13553" w14:textId="77777777" w:rsidR="003120CE" w:rsidRPr="00BB52DE" w:rsidRDefault="003120CE" w:rsidP="003120CE">
      <w:pPr>
        <w:pStyle w:val="Heading5"/>
        <w:rPr>
          <w:rFonts w:ascii="Meiryo" w:eastAsia="Meiryo" w:hAnsi="Meiryo"/>
        </w:rPr>
      </w:pPr>
      <w:r w:rsidRPr="00BB52DE">
        <w:rPr>
          <w:rFonts w:ascii="Meiryo" w:eastAsia="Meiryo" w:hAnsi="Meiryo"/>
          <w:lang w:val="ja-JP" w:bidi="ja-JP"/>
        </w:rPr>
        <w:lastRenderedPageBreak/>
        <w:t>監視アカウントとしてローカル システムを使用するとエラーが発生する可能性がある</w:t>
      </w:r>
    </w:p>
    <w:p w14:paraId="23276D9F" w14:textId="77777777" w:rsidR="003120CE" w:rsidRPr="00BB52DE" w:rsidRDefault="003120CE" w:rsidP="003120CE">
      <w:pPr>
        <w:rPr>
          <w:rFonts w:ascii="Meiryo" w:eastAsia="Meiryo" w:hAnsi="Meiryo"/>
        </w:rPr>
      </w:pPr>
      <w:r w:rsidRPr="00BB52DE">
        <w:rPr>
          <w:rFonts w:ascii="Meiryo" w:eastAsia="Meiryo" w:hAnsi="Meiryo"/>
          <w:b/>
          <w:lang w:val="ja-JP" w:bidi="ja-JP"/>
        </w:rPr>
        <w:t xml:space="preserve">問題: </w:t>
      </w:r>
      <w:r w:rsidRPr="00BB52DE">
        <w:rPr>
          <w:rFonts w:ascii="Meiryo" w:eastAsia="Meiryo" w:hAnsi="Meiryo"/>
          <w:lang w:val="ja-JP" w:bidi="ja-JP"/>
        </w:rPr>
        <w:t>特定の構成では、監視アカウントとしてローカル システムを使用することは不十分であり、エラーが発生する可能性があります (特に、レポート マネージャー アクセス可能モニターと Web サービス アクセス可能モニターの場合)。</w:t>
      </w:r>
    </w:p>
    <w:p w14:paraId="67A15FC4" w14:textId="3EB49712" w:rsidR="00E71726" w:rsidRPr="00BB52DE" w:rsidRDefault="003120CE" w:rsidP="00341397">
      <w:pPr>
        <w:rPr>
          <w:rFonts w:ascii="Meiryo" w:eastAsia="Meiryo" w:hAnsi="Meiryo"/>
        </w:rPr>
      </w:pPr>
      <w:r w:rsidRPr="00BB52DE">
        <w:rPr>
          <w:rFonts w:ascii="Meiryo" w:eastAsia="Meiryo" w:hAnsi="Meiryo"/>
          <w:lang w:val="ja-JP" w:bidi="ja-JP"/>
        </w:rPr>
        <w:t>解決策: 監視には、適切な特権を持つドメイン ユーザーが不可欠です。</w:t>
      </w:r>
      <w:bookmarkEnd w:id="0"/>
    </w:p>
    <w:sectPr w:rsidR="00E71726" w:rsidRPr="00BB52DE"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FB12" w14:textId="77777777" w:rsidR="00CD414E" w:rsidRDefault="00CD414E">
      <w:r>
        <w:separator/>
      </w:r>
    </w:p>
    <w:p w14:paraId="1375AF8B" w14:textId="77777777" w:rsidR="00CD414E" w:rsidRDefault="00CD414E"/>
  </w:endnote>
  <w:endnote w:type="continuationSeparator" w:id="0">
    <w:p w14:paraId="2B84EE50" w14:textId="77777777" w:rsidR="00CD414E" w:rsidRDefault="00CD414E">
      <w:r>
        <w:continuationSeparator/>
      </w:r>
    </w:p>
    <w:p w14:paraId="25B72C76" w14:textId="77777777" w:rsidR="00CD414E" w:rsidRDefault="00CD414E"/>
  </w:endnote>
  <w:endnote w:type="continuationNotice" w:id="1">
    <w:p w14:paraId="24C65E97" w14:textId="77777777" w:rsidR="00CD414E" w:rsidRDefault="00CD41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209DCB0B" w:rsidR="00F053FF" w:rsidRDefault="00F053FF" w:rsidP="00FB2389">
    <w:pPr>
      <w:pStyle w:val="Footer"/>
      <w:framePr w:wrap="around" w:vAnchor="text" w:hAnchor="margin" w:xAlign="right" w:y="1"/>
    </w:pPr>
    <w:r>
      <w:rPr>
        <w:lang w:val="ja-JP" w:bidi="ja-JP"/>
      </w:rPr>
      <w:fldChar w:fldCharType="begin"/>
    </w:r>
    <w:r>
      <w:rPr>
        <w:lang w:val="ja-JP" w:bidi="ja-JP"/>
      </w:rPr>
      <w:instrText xml:space="preserve">PAGE  </w:instrText>
    </w:r>
    <w:r w:rsidR="00BB52DE">
      <w:rPr>
        <w:lang w:val="ja-JP" w:bidi="ja-JP"/>
      </w:rPr>
      <w:fldChar w:fldCharType="separate"/>
    </w:r>
    <w:r w:rsidR="00BB52DE">
      <w:rPr>
        <w:noProof/>
        <w:lang w:val="ja-JP" w:bidi="ja-JP"/>
      </w:rPr>
      <w:t>51</w:t>
    </w:r>
    <w:r>
      <w:rPr>
        <w:lang w:val="ja-JP" w:bidi="ja-JP"/>
      </w:rPr>
      <w:fldChar w:fldCharType="end"/>
    </w:r>
  </w:p>
  <w:p w14:paraId="562ECC65" w14:textId="77777777" w:rsidR="00F053FF" w:rsidRDefault="00F053FF" w:rsidP="00C273C7">
    <w:pPr>
      <w:pStyle w:val="Footer"/>
      <w:ind w:right="360"/>
    </w:pPr>
  </w:p>
  <w:p w14:paraId="5C641F6C" w14:textId="77777777" w:rsidR="00F053FF" w:rsidRDefault="00F05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053FF" w:rsidRDefault="00F053F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053FF" w:rsidRDefault="00F053F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52B19E60" w:rsidR="00F053FF" w:rsidRDefault="00F053FF"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BB52DE">
      <w:rPr>
        <w:rStyle w:val="PageNumber"/>
        <w:noProof/>
        <w:lang w:val="ja-JP" w:bidi="ja-JP"/>
      </w:rPr>
      <w:t>65</w:t>
    </w:r>
    <w:r>
      <w:rPr>
        <w:rStyle w:val="PageNumber"/>
        <w:lang w:val="ja-JP" w:bidi="ja-JP"/>
      </w:rPr>
      <w:fldChar w:fldCharType="end"/>
    </w:r>
  </w:p>
  <w:p w14:paraId="58648AD2" w14:textId="77777777" w:rsidR="00F053FF" w:rsidRDefault="00F053F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C3ED" w14:textId="77777777" w:rsidR="00CD414E" w:rsidRDefault="00CD414E">
      <w:r>
        <w:separator/>
      </w:r>
    </w:p>
    <w:p w14:paraId="6E401F6E" w14:textId="77777777" w:rsidR="00CD414E" w:rsidRDefault="00CD414E"/>
  </w:footnote>
  <w:footnote w:type="continuationSeparator" w:id="0">
    <w:p w14:paraId="5B7296C4" w14:textId="77777777" w:rsidR="00CD414E" w:rsidRDefault="00CD414E">
      <w:r>
        <w:continuationSeparator/>
      </w:r>
    </w:p>
    <w:p w14:paraId="560EB9F7" w14:textId="77777777" w:rsidR="00CD414E" w:rsidRDefault="00CD414E"/>
  </w:footnote>
  <w:footnote w:type="continuationNotice" w:id="1">
    <w:p w14:paraId="5974853F" w14:textId="77777777" w:rsidR="00CD414E" w:rsidRDefault="00CD41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1C213BB9" w:rsidR="00F053FF" w:rsidRDefault="00F053FF" w:rsidP="00C273C7">
    <w:pPr>
      <w:pStyle w:val="Header"/>
      <w:framePr w:wrap="around" w:vAnchor="text" w:hAnchor="margin" w:xAlign="right" w:y="1"/>
    </w:pPr>
    <w:r>
      <w:rPr>
        <w:lang w:val="ja-JP" w:bidi="ja-JP"/>
      </w:rPr>
      <w:fldChar w:fldCharType="begin"/>
    </w:r>
    <w:r>
      <w:rPr>
        <w:lang w:val="ja-JP" w:bidi="ja-JP"/>
      </w:rPr>
      <w:instrText xml:space="preserve">PAGE  </w:instrText>
    </w:r>
    <w:r w:rsidR="00BB52DE">
      <w:rPr>
        <w:lang w:val="ja-JP" w:bidi="ja-JP"/>
      </w:rPr>
      <w:fldChar w:fldCharType="separate"/>
    </w:r>
    <w:r w:rsidR="00BB52DE">
      <w:rPr>
        <w:noProof/>
        <w:lang w:val="ja-JP" w:bidi="ja-JP"/>
      </w:rPr>
      <w:t>51</w:t>
    </w:r>
    <w:r>
      <w:rPr>
        <w:lang w:val="ja-JP" w:bidi="ja-JP"/>
      </w:rPr>
      <w:fldChar w:fldCharType="end"/>
    </w:r>
  </w:p>
  <w:p w14:paraId="07BD9ACA" w14:textId="77777777" w:rsidR="00F053FF" w:rsidRDefault="00F053FF" w:rsidP="00874AF4">
    <w:pPr>
      <w:pStyle w:val="Header"/>
      <w:ind w:right="360"/>
    </w:pPr>
  </w:p>
  <w:p w14:paraId="0FE7DECD" w14:textId="77777777" w:rsidR="00F053FF" w:rsidRDefault="00F053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053FF" w:rsidRDefault="00F053F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numPicBullet w:numPicBulletId="1">
    <w:pict>
      <v:shape id="_x0000_i1027" type="#_x0000_t75" style="width:12pt;height:12pt;visibility:visible;mso-wrap-style:square" o:bullet="t">
        <v:imagedata r:id="rId2" o:title=""/>
      </v:shape>
    </w:pict>
  </w:numPicBullet>
  <w:numPicBullet w:numPicBulletId="2">
    <w:pict>
      <v:shape id="_x0000_i1028" type="#_x0000_t75" style="width:12pt;height:12pt;visibility:visible;mso-wrap-style:square" o:bullet="t">
        <v:imagedata r:id="rId3" o:title=""/>
      </v:shape>
    </w:pict>
  </w:numPicBullet>
  <w:numPicBullet w:numPicBulletId="3">
    <w:pict>
      <v:shape id="_x0000_i1029" type="#_x0000_t75" style="width:12pt;height:11.2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E54F9"/>
    <w:multiLevelType w:val="hybridMultilevel"/>
    <w:tmpl w:val="DD1E7912"/>
    <w:lvl w:ilvl="0" w:tplc="274859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9E5F5E"/>
    <w:multiLevelType w:val="hybridMultilevel"/>
    <w:tmpl w:val="AC7E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3"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6"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4"/>
  </w:num>
  <w:num w:numId="4">
    <w:abstractNumId w:val="42"/>
  </w:num>
  <w:num w:numId="5">
    <w:abstractNumId w:val="9"/>
  </w:num>
  <w:num w:numId="6">
    <w:abstractNumId w:val="27"/>
  </w:num>
  <w:num w:numId="7">
    <w:abstractNumId w:val="28"/>
  </w:num>
  <w:num w:numId="8">
    <w:abstractNumId w:val="18"/>
  </w:num>
  <w:num w:numId="9">
    <w:abstractNumId w:val="16"/>
  </w:num>
  <w:num w:numId="10">
    <w:abstractNumId w:val="37"/>
  </w:num>
  <w:num w:numId="11">
    <w:abstractNumId w:val="34"/>
  </w:num>
  <w:num w:numId="12">
    <w:abstractNumId w:val="31"/>
  </w:num>
  <w:num w:numId="13">
    <w:abstractNumId w:val="10"/>
  </w:num>
  <w:num w:numId="14">
    <w:abstractNumId w:val="40"/>
  </w:num>
  <w:num w:numId="15">
    <w:abstractNumId w:val="47"/>
  </w:num>
  <w:num w:numId="16">
    <w:abstractNumId w:val="36"/>
  </w:num>
  <w:num w:numId="17">
    <w:abstractNumId w:val="49"/>
  </w:num>
  <w:num w:numId="18">
    <w:abstractNumId w:val="14"/>
  </w:num>
  <w:num w:numId="19">
    <w:abstractNumId w:val="3"/>
  </w:num>
  <w:num w:numId="20">
    <w:abstractNumId w:val="25"/>
  </w:num>
  <w:num w:numId="21">
    <w:abstractNumId w:val="17"/>
  </w:num>
  <w:num w:numId="22">
    <w:abstractNumId w:val="7"/>
  </w:num>
  <w:num w:numId="23">
    <w:abstractNumId w:val="38"/>
  </w:num>
  <w:num w:numId="24">
    <w:abstractNumId w:val="8"/>
  </w:num>
  <w:num w:numId="25">
    <w:abstractNumId w:val="12"/>
  </w:num>
  <w:num w:numId="26">
    <w:abstractNumId w:val="22"/>
  </w:num>
  <w:num w:numId="27">
    <w:abstractNumId w:val="39"/>
  </w:num>
  <w:num w:numId="28">
    <w:abstractNumId w:val="20"/>
  </w:num>
  <w:num w:numId="29">
    <w:abstractNumId w:val="13"/>
  </w:num>
  <w:num w:numId="30">
    <w:abstractNumId w:val="6"/>
  </w:num>
  <w:num w:numId="31">
    <w:abstractNumId w:val="46"/>
  </w:num>
  <w:num w:numId="32">
    <w:abstractNumId w:val="15"/>
  </w:num>
  <w:num w:numId="33">
    <w:abstractNumId w:val="35"/>
  </w:num>
  <w:num w:numId="34">
    <w:abstractNumId w:val="41"/>
  </w:num>
  <w:num w:numId="35">
    <w:abstractNumId w:val="4"/>
  </w:num>
  <w:num w:numId="36">
    <w:abstractNumId w:val="0"/>
  </w:num>
  <w:num w:numId="37">
    <w:abstractNumId w:val="48"/>
  </w:num>
  <w:num w:numId="38">
    <w:abstractNumId w:val="29"/>
  </w:num>
  <w:num w:numId="39">
    <w:abstractNumId w:val="2"/>
  </w:num>
  <w:num w:numId="40">
    <w:abstractNumId w:val="32"/>
  </w:num>
  <w:num w:numId="41">
    <w:abstractNumId w:val="43"/>
  </w:num>
  <w:num w:numId="42">
    <w:abstractNumId w:val="1"/>
  </w:num>
  <w:num w:numId="43">
    <w:abstractNumId w:val="21"/>
  </w:num>
  <w:num w:numId="44">
    <w:abstractNumId w:val="23"/>
  </w:num>
  <w:num w:numId="45">
    <w:abstractNumId w:val="30"/>
  </w:num>
  <w:num w:numId="46">
    <w:abstractNumId w:val="5"/>
  </w:num>
  <w:num w:numId="47">
    <w:abstractNumId w:val="19"/>
  </w:num>
  <w:num w:numId="48">
    <w:abstractNumId w:val="33"/>
  </w:num>
  <w:num w:numId="49">
    <w:abstractNumId w:val="26"/>
  </w:num>
  <w:num w:numId="5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bYwM7I0sjQ2MDdT0lEKTi0uzszPAykwrAUAqYZIIiwAAAA="/>
  </w:docVars>
  <w:rsids>
    <w:rsidRoot w:val="008D02DC"/>
    <w:rsid w:val="00000947"/>
    <w:rsid w:val="00001318"/>
    <w:rsid w:val="00003423"/>
    <w:rsid w:val="0000482D"/>
    <w:rsid w:val="00007AF9"/>
    <w:rsid w:val="000105B5"/>
    <w:rsid w:val="00011442"/>
    <w:rsid w:val="00011693"/>
    <w:rsid w:val="00022457"/>
    <w:rsid w:val="000279F4"/>
    <w:rsid w:val="00027D0C"/>
    <w:rsid w:val="000315C1"/>
    <w:rsid w:val="00032519"/>
    <w:rsid w:val="00033D13"/>
    <w:rsid w:val="00037727"/>
    <w:rsid w:val="00042C39"/>
    <w:rsid w:val="00045A9A"/>
    <w:rsid w:val="00047637"/>
    <w:rsid w:val="0005170A"/>
    <w:rsid w:val="000543DD"/>
    <w:rsid w:val="000565A6"/>
    <w:rsid w:val="00071C43"/>
    <w:rsid w:val="00072AA8"/>
    <w:rsid w:val="00073334"/>
    <w:rsid w:val="00076608"/>
    <w:rsid w:val="00080F2F"/>
    <w:rsid w:val="0008205E"/>
    <w:rsid w:val="00095250"/>
    <w:rsid w:val="0009562C"/>
    <w:rsid w:val="000A31D2"/>
    <w:rsid w:val="000A4ADB"/>
    <w:rsid w:val="000A5827"/>
    <w:rsid w:val="000A5E65"/>
    <w:rsid w:val="000A67ED"/>
    <w:rsid w:val="000A7120"/>
    <w:rsid w:val="000B0C8A"/>
    <w:rsid w:val="000B6D7F"/>
    <w:rsid w:val="000C0D3F"/>
    <w:rsid w:val="000C1A00"/>
    <w:rsid w:val="000C499B"/>
    <w:rsid w:val="000D3908"/>
    <w:rsid w:val="000D39CE"/>
    <w:rsid w:val="000D5C96"/>
    <w:rsid w:val="000D7DA4"/>
    <w:rsid w:val="000E05F1"/>
    <w:rsid w:val="000E1258"/>
    <w:rsid w:val="000E3F8D"/>
    <w:rsid w:val="000E5049"/>
    <w:rsid w:val="000F2425"/>
    <w:rsid w:val="000F3631"/>
    <w:rsid w:val="000F5B4C"/>
    <w:rsid w:val="000F7E73"/>
    <w:rsid w:val="00100CBE"/>
    <w:rsid w:val="00101005"/>
    <w:rsid w:val="00103526"/>
    <w:rsid w:val="0010376B"/>
    <w:rsid w:val="00105654"/>
    <w:rsid w:val="001073E3"/>
    <w:rsid w:val="00111E14"/>
    <w:rsid w:val="001129DD"/>
    <w:rsid w:val="00114A90"/>
    <w:rsid w:val="001200E0"/>
    <w:rsid w:val="00122140"/>
    <w:rsid w:val="00123004"/>
    <w:rsid w:val="0012634E"/>
    <w:rsid w:val="001265A8"/>
    <w:rsid w:val="00127D8D"/>
    <w:rsid w:val="00134BF9"/>
    <w:rsid w:val="00134C36"/>
    <w:rsid w:val="001456D7"/>
    <w:rsid w:val="00146B9B"/>
    <w:rsid w:val="0014741A"/>
    <w:rsid w:val="00150EB1"/>
    <w:rsid w:val="00151586"/>
    <w:rsid w:val="00151AD0"/>
    <w:rsid w:val="0016149B"/>
    <w:rsid w:val="00162E0A"/>
    <w:rsid w:val="00164119"/>
    <w:rsid w:val="001644D1"/>
    <w:rsid w:val="00166175"/>
    <w:rsid w:val="0017463F"/>
    <w:rsid w:val="001757E3"/>
    <w:rsid w:val="00180FD4"/>
    <w:rsid w:val="001819E2"/>
    <w:rsid w:val="001820E7"/>
    <w:rsid w:val="00190763"/>
    <w:rsid w:val="00195877"/>
    <w:rsid w:val="0019663A"/>
    <w:rsid w:val="00197055"/>
    <w:rsid w:val="0019744B"/>
    <w:rsid w:val="00197D0E"/>
    <w:rsid w:val="001A407E"/>
    <w:rsid w:val="001A5C36"/>
    <w:rsid w:val="001A6AB9"/>
    <w:rsid w:val="001A7150"/>
    <w:rsid w:val="001B4ADA"/>
    <w:rsid w:val="001C0D21"/>
    <w:rsid w:val="001C2FEA"/>
    <w:rsid w:val="001C3F2A"/>
    <w:rsid w:val="001C4126"/>
    <w:rsid w:val="001C5BD7"/>
    <w:rsid w:val="001D0A33"/>
    <w:rsid w:val="001D23E6"/>
    <w:rsid w:val="001D76D7"/>
    <w:rsid w:val="001E0A29"/>
    <w:rsid w:val="001E0BEE"/>
    <w:rsid w:val="001F2F9D"/>
    <w:rsid w:val="001F4758"/>
    <w:rsid w:val="001F51CF"/>
    <w:rsid w:val="00202710"/>
    <w:rsid w:val="00203FFB"/>
    <w:rsid w:val="002065DF"/>
    <w:rsid w:val="00212F1D"/>
    <w:rsid w:val="0021341C"/>
    <w:rsid w:val="00215569"/>
    <w:rsid w:val="00216550"/>
    <w:rsid w:val="00221094"/>
    <w:rsid w:val="00222C8E"/>
    <w:rsid w:val="00223AA6"/>
    <w:rsid w:val="00224E21"/>
    <w:rsid w:val="00227D12"/>
    <w:rsid w:val="00231C90"/>
    <w:rsid w:val="0023279D"/>
    <w:rsid w:val="00232EA3"/>
    <w:rsid w:val="00234A70"/>
    <w:rsid w:val="00244434"/>
    <w:rsid w:val="00247F53"/>
    <w:rsid w:val="002506C8"/>
    <w:rsid w:val="00250D8E"/>
    <w:rsid w:val="00254476"/>
    <w:rsid w:val="002572AE"/>
    <w:rsid w:val="002601E3"/>
    <w:rsid w:val="0026173D"/>
    <w:rsid w:val="00261C62"/>
    <w:rsid w:val="00266675"/>
    <w:rsid w:val="00267A96"/>
    <w:rsid w:val="00274900"/>
    <w:rsid w:val="00274A4C"/>
    <w:rsid w:val="002758FF"/>
    <w:rsid w:val="00275D12"/>
    <w:rsid w:val="00277CBC"/>
    <w:rsid w:val="00281882"/>
    <w:rsid w:val="00283545"/>
    <w:rsid w:val="00285386"/>
    <w:rsid w:val="00285425"/>
    <w:rsid w:val="0028645B"/>
    <w:rsid w:val="00290D3E"/>
    <w:rsid w:val="002A4100"/>
    <w:rsid w:val="002A5345"/>
    <w:rsid w:val="002B10BC"/>
    <w:rsid w:val="002B2D7E"/>
    <w:rsid w:val="002B3280"/>
    <w:rsid w:val="002B433B"/>
    <w:rsid w:val="002B4443"/>
    <w:rsid w:val="002B5D0E"/>
    <w:rsid w:val="002B5F79"/>
    <w:rsid w:val="002B7112"/>
    <w:rsid w:val="002B780E"/>
    <w:rsid w:val="002C1A21"/>
    <w:rsid w:val="002C29BE"/>
    <w:rsid w:val="002C433C"/>
    <w:rsid w:val="002C7F7A"/>
    <w:rsid w:val="002D08CC"/>
    <w:rsid w:val="002D4296"/>
    <w:rsid w:val="002D6A5E"/>
    <w:rsid w:val="002D7919"/>
    <w:rsid w:val="002E0C39"/>
    <w:rsid w:val="002E3A79"/>
    <w:rsid w:val="002E41F1"/>
    <w:rsid w:val="002F0B1C"/>
    <w:rsid w:val="002F1CA4"/>
    <w:rsid w:val="002F67CA"/>
    <w:rsid w:val="003004FD"/>
    <w:rsid w:val="003042CF"/>
    <w:rsid w:val="003120CE"/>
    <w:rsid w:val="00316317"/>
    <w:rsid w:val="00325451"/>
    <w:rsid w:val="0032693C"/>
    <w:rsid w:val="003272E6"/>
    <w:rsid w:val="00330A47"/>
    <w:rsid w:val="00341397"/>
    <w:rsid w:val="003507EC"/>
    <w:rsid w:val="00350FD3"/>
    <w:rsid w:val="00351D4A"/>
    <w:rsid w:val="00352CB0"/>
    <w:rsid w:val="00357CEE"/>
    <w:rsid w:val="003622E6"/>
    <w:rsid w:val="00364944"/>
    <w:rsid w:val="0036506D"/>
    <w:rsid w:val="00367A91"/>
    <w:rsid w:val="00374A0A"/>
    <w:rsid w:val="00383119"/>
    <w:rsid w:val="00385F6A"/>
    <w:rsid w:val="0038646A"/>
    <w:rsid w:val="003869A4"/>
    <w:rsid w:val="003872BF"/>
    <w:rsid w:val="00387C76"/>
    <w:rsid w:val="003947D7"/>
    <w:rsid w:val="00395537"/>
    <w:rsid w:val="00397E28"/>
    <w:rsid w:val="003A3A66"/>
    <w:rsid w:val="003B06C2"/>
    <w:rsid w:val="003B39C3"/>
    <w:rsid w:val="003B3ECC"/>
    <w:rsid w:val="003B56B0"/>
    <w:rsid w:val="003C310E"/>
    <w:rsid w:val="003C47FF"/>
    <w:rsid w:val="003C625C"/>
    <w:rsid w:val="003D172C"/>
    <w:rsid w:val="003D3EC6"/>
    <w:rsid w:val="003D4926"/>
    <w:rsid w:val="003D7E62"/>
    <w:rsid w:val="003E42FD"/>
    <w:rsid w:val="003E685B"/>
    <w:rsid w:val="003E7BAF"/>
    <w:rsid w:val="003F31D8"/>
    <w:rsid w:val="003F3BD0"/>
    <w:rsid w:val="003F71F6"/>
    <w:rsid w:val="004047E7"/>
    <w:rsid w:val="004108B6"/>
    <w:rsid w:val="0041179C"/>
    <w:rsid w:val="00411999"/>
    <w:rsid w:val="0041221E"/>
    <w:rsid w:val="004133EB"/>
    <w:rsid w:val="004151FF"/>
    <w:rsid w:val="0041688F"/>
    <w:rsid w:val="00417A0F"/>
    <w:rsid w:val="004209C1"/>
    <w:rsid w:val="00420A4E"/>
    <w:rsid w:val="0042137F"/>
    <w:rsid w:val="00422798"/>
    <w:rsid w:val="004265EB"/>
    <w:rsid w:val="0042772E"/>
    <w:rsid w:val="0042791E"/>
    <w:rsid w:val="00431479"/>
    <w:rsid w:val="00433975"/>
    <w:rsid w:val="004347FF"/>
    <w:rsid w:val="00435D2E"/>
    <w:rsid w:val="004410FE"/>
    <w:rsid w:val="004426BC"/>
    <w:rsid w:val="00443C59"/>
    <w:rsid w:val="00444696"/>
    <w:rsid w:val="004449D6"/>
    <w:rsid w:val="00446509"/>
    <w:rsid w:val="00452CB1"/>
    <w:rsid w:val="00455A3C"/>
    <w:rsid w:val="004623C8"/>
    <w:rsid w:val="00471B14"/>
    <w:rsid w:val="00473FA6"/>
    <w:rsid w:val="004755E4"/>
    <w:rsid w:val="00476C2E"/>
    <w:rsid w:val="00483BAC"/>
    <w:rsid w:val="00492949"/>
    <w:rsid w:val="00495E0B"/>
    <w:rsid w:val="00497372"/>
    <w:rsid w:val="004A2A07"/>
    <w:rsid w:val="004A3E79"/>
    <w:rsid w:val="004A6519"/>
    <w:rsid w:val="004A7974"/>
    <w:rsid w:val="004B13F7"/>
    <w:rsid w:val="004B3049"/>
    <w:rsid w:val="004B3CCB"/>
    <w:rsid w:val="004B6E0B"/>
    <w:rsid w:val="004B7005"/>
    <w:rsid w:val="004B777E"/>
    <w:rsid w:val="004C191A"/>
    <w:rsid w:val="004C29B4"/>
    <w:rsid w:val="004C3ED2"/>
    <w:rsid w:val="004C4AC8"/>
    <w:rsid w:val="004C55BF"/>
    <w:rsid w:val="004C6EC6"/>
    <w:rsid w:val="004C732C"/>
    <w:rsid w:val="004E1F30"/>
    <w:rsid w:val="004F44CE"/>
    <w:rsid w:val="004F4F53"/>
    <w:rsid w:val="004F6FB5"/>
    <w:rsid w:val="00500BE4"/>
    <w:rsid w:val="00501C10"/>
    <w:rsid w:val="005054BC"/>
    <w:rsid w:val="00511875"/>
    <w:rsid w:val="00512557"/>
    <w:rsid w:val="005137A7"/>
    <w:rsid w:val="00517C24"/>
    <w:rsid w:val="00520517"/>
    <w:rsid w:val="00524BC2"/>
    <w:rsid w:val="00524BD4"/>
    <w:rsid w:val="0052508B"/>
    <w:rsid w:val="00530AE5"/>
    <w:rsid w:val="00531ED7"/>
    <w:rsid w:val="00533117"/>
    <w:rsid w:val="00533185"/>
    <w:rsid w:val="005332E9"/>
    <w:rsid w:val="00534285"/>
    <w:rsid w:val="00534CB9"/>
    <w:rsid w:val="005369A7"/>
    <w:rsid w:val="0054253D"/>
    <w:rsid w:val="00545CA9"/>
    <w:rsid w:val="00547F0A"/>
    <w:rsid w:val="00552E9A"/>
    <w:rsid w:val="00553186"/>
    <w:rsid w:val="00554B20"/>
    <w:rsid w:val="00557EDC"/>
    <w:rsid w:val="005623C3"/>
    <w:rsid w:val="005631CF"/>
    <w:rsid w:val="005645BE"/>
    <w:rsid w:val="00565A9C"/>
    <w:rsid w:val="00565CB8"/>
    <w:rsid w:val="00566C30"/>
    <w:rsid w:val="00567E6F"/>
    <w:rsid w:val="005738C1"/>
    <w:rsid w:val="0057728B"/>
    <w:rsid w:val="0058274B"/>
    <w:rsid w:val="00584349"/>
    <w:rsid w:val="005856A3"/>
    <w:rsid w:val="00591525"/>
    <w:rsid w:val="0059178D"/>
    <w:rsid w:val="005928D3"/>
    <w:rsid w:val="0059336D"/>
    <w:rsid w:val="00596EB0"/>
    <w:rsid w:val="005A2314"/>
    <w:rsid w:val="005A2A5B"/>
    <w:rsid w:val="005A4588"/>
    <w:rsid w:val="005A4BB2"/>
    <w:rsid w:val="005A570A"/>
    <w:rsid w:val="005B21E6"/>
    <w:rsid w:val="005B4F74"/>
    <w:rsid w:val="005C408E"/>
    <w:rsid w:val="005C4C9B"/>
    <w:rsid w:val="005C79A9"/>
    <w:rsid w:val="005D43E3"/>
    <w:rsid w:val="005D49A5"/>
    <w:rsid w:val="005D5A74"/>
    <w:rsid w:val="005D6D85"/>
    <w:rsid w:val="005D73CF"/>
    <w:rsid w:val="005D7D69"/>
    <w:rsid w:val="005F410D"/>
    <w:rsid w:val="005F54AF"/>
    <w:rsid w:val="005F71C6"/>
    <w:rsid w:val="005F7487"/>
    <w:rsid w:val="005F7EE5"/>
    <w:rsid w:val="00602814"/>
    <w:rsid w:val="00621E47"/>
    <w:rsid w:val="00622316"/>
    <w:rsid w:val="006228A8"/>
    <w:rsid w:val="00622DB0"/>
    <w:rsid w:val="00622F0D"/>
    <w:rsid w:val="006318C6"/>
    <w:rsid w:val="006355AB"/>
    <w:rsid w:val="00637DA7"/>
    <w:rsid w:val="00640D39"/>
    <w:rsid w:val="00644CD8"/>
    <w:rsid w:val="006456B6"/>
    <w:rsid w:val="00645D9E"/>
    <w:rsid w:val="00647479"/>
    <w:rsid w:val="006475DD"/>
    <w:rsid w:val="00647623"/>
    <w:rsid w:val="0065030B"/>
    <w:rsid w:val="00652341"/>
    <w:rsid w:val="00657C96"/>
    <w:rsid w:val="0066351F"/>
    <w:rsid w:val="00663A15"/>
    <w:rsid w:val="00664EA8"/>
    <w:rsid w:val="006658FE"/>
    <w:rsid w:val="0066775C"/>
    <w:rsid w:val="00671DDE"/>
    <w:rsid w:val="0067454F"/>
    <w:rsid w:val="006776BA"/>
    <w:rsid w:val="00677EAF"/>
    <w:rsid w:val="00680CC9"/>
    <w:rsid w:val="0068154F"/>
    <w:rsid w:val="00681D37"/>
    <w:rsid w:val="00686B49"/>
    <w:rsid w:val="00686E2E"/>
    <w:rsid w:val="006930FC"/>
    <w:rsid w:val="006A11CF"/>
    <w:rsid w:val="006A1369"/>
    <w:rsid w:val="006A2137"/>
    <w:rsid w:val="006A6B5A"/>
    <w:rsid w:val="006A6BD2"/>
    <w:rsid w:val="006A7028"/>
    <w:rsid w:val="006B0813"/>
    <w:rsid w:val="006B281C"/>
    <w:rsid w:val="006B347F"/>
    <w:rsid w:val="006B4895"/>
    <w:rsid w:val="006B739C"/>
    <w:rsid w:val="006B78FC"/>
    <w:rsid w:val="006C018B"/>
    <w:rsid w:val="006C1D33"/>
    <w:rsid w:val="006C5095"/>
    <w:rsid w:val="006C5BC9"/>
    <w:rsid w:val="006D2FF2"/>
    <w:rsid w:val="006D4172"/>
    <w:rsid w:val="006D688A"/>
    <w:rsid w:val="006D7151"/>
    <w:rsid w:val="006E1BC4"/>
    <w:rsid w:val="006E27EF"/>
    <w:rsid w:val="006E3677"/>
    <w:rsid w:val="006E36F0"/>
    <w:rsid w:val="006E3C69"/>
    <w:rsid w:val="006E63DB"/>
    <w:rsid w:val="006E730E"/>
    <w:rsid w:val="006E7691"/>
    <w:rsid w:val="006F431F"/>
    <w:rsid w:val="006F44D6"/>
    <w:rsid w:val="006F75D9"/>
    <w:rsid w:val="006F7648"/>
    <w:rsid w:val="00700C69"/>
    <w:rsid w:val="0070153B"/>
    <w:rsid w:val="00704D81"/>
    <w:rsid w:val="0070724D"/>
    <w:rsid w:val="00710031"/>
    <w:rsid w:val="00714156"/>
    <w:rsid w:val="007144C0"/>
    <w:rsid w:val="0071629B"/>
    <w:rsid w:val="00720F8D"/>
    <w:rsid w:val="007225C0"/>
    <w:rsid w:val="00732326"/>
    <w:rsid w:val="007334E6"/>
    <w:rsid w:val="00735A17"/>
    <w:rsid w:val="00736645"/>
    <w:rsid w:val="007400F1"/>
    <w:rsid w:val="00740909"/>
    <w:rsid w:val="0074177E"/>
    <w:rsid w:val="00742F69"/>
    <w:rsid w:val="0074439F"/>
    <w:rsid w:val="00745BFA"/>
    <w:rsid w:val="00745CF5"/>
    <w:rsid w:val="0074612C"/>
    <w:rsid w:val="0074614B"/>
    <w:rsid w:val="00746B37"/>
    <w:rsid w:val="00746CA8"/>
    <w:rsid w:val="00747E4A"/>
    <w:rsid w:val="00750077"/>
    <w:rsid w:val="00750520"/>
    <w:rsid w:val="00753C0E"/>
    <w:rsid w:val="0075788A"/>
    <w:rsid w:val="00762BCB"/>
    <w:rsid w:val="00763BD1"/>
    <w:rsid w:val="007657CD"/>
    <w:rsid w:val="007669BE"/>
    <w:rsid w:val="00766FF5"/>
    <w:rsid w:val="0077360C"/>
    <w:rsid w:val="0078236B"/>
    <w:rsid w:val="00782F78"/>
    <w:rsid w:val="00784CF1"/>
    <w:rsid w:val="00787773"/>
    <w:rsid w:val="00787D18"/>
    <w:rsid w:val="007913F2"/>
    <w:rsid w:val="00796440"/>
    <w:rsid w:val="007A0EA7"/>
    <w:rsid w:val="007B5B7B"/>
    <w:rsid w:val="007B7B3E"/>
    <w:rsid w:val="007C072B"/>
    <w:rsid w:val="007C34F2"/>
    <w:rsid w:val="007C5888"/>
    <w:rsid w:val="007C5E86"/>
    <w:rsid w:val="007C7206"/>
    <w:rsid w:val="007C75A9"/>
    <w:rsid w:val="007D28CA"/>
    <w:rsid w:val="007D3106"/>
    <w:rsid w:val="007D70D0"/>
    <w:rsid w:val="007E36E2"/>
    <w:rsid w:val="007E39EB"/>
    <w:rsid w:val="007E60F5"/>
    <w:rsid w:val="007F57E5"/>
    <w:rsid w:val="007F7D0D"/>
    <w:rsid w:val="007F7EBE"/>
    <w:rsid w:val="00802579"/>
    <w:rsid w:val="00803BB3"/>
    <w:rsid w:val="0080449F"/>
    <w:rsid w:val="008107E0"/>
    <w:rsid w:val="00813159"/>
    <w:rsid w:val="00813D11"/>
    <w:rsid w:val="0081450A"/>
    <w:rsid w:val="00817B56"/>
    <w:rsid w:val="00820103"/>
    <w:rsid w:val="00820B8F"/>
    <w:rsid w:val="00824337"/>
    <w:rsid w:val="008243D5"/>
    <w:rsid w:val="00825B92"/>
    <w:rsid w:val="008267B2"/>
    <w:rsid w:val="00826BB3"/>
    <w:rsid w:val="00827468"/>
    <w:rsid w:val="00827541"/>
    <w:rsid w:val="00830D50"/>
    <w:rsid w:val="00835DD2"/>
    <w:rsid w:val="00835F94"/>
    <w:rsid w:val="00836528"/>
    <w:rsid w:val="008421D9"/>
    <w:rsid w:val="00843516"/>
    <w:rsid w:val="00844B91"/>
    <w:rsid w:val="00847D6B"/>
    <w:rsid w:val="00850AFD"/>
    <w:rsid w:val="00851351"/>
    <w:rsid w:val="008519EE"/>
    <w:rsid w:val="00851AE8"/>
    <w:rsid w:val="00853B3F"/>
    <w:rsid w:val="00856D32"/>
    <w:rsid w:val="008570D3"/>
    <w:rsid w:val="008573BD"/>
    <w:rsid w:val="00860465"/>
    <w:rsid w:val="00860FB5"/>
    <w:rsid w:val="00863533"/>
    <w:rsid w:val="00864EF4"/>
    <w:rsid w:val="008712F3"/>
    <w:rsid w:val="008726E7"/>
    <w:rsid w:val="00874A8A"/>
    <w:rsid w:val="00874AF4"/>
    <w:rsid w:val="00880A7B"/>
    <w:rsid w:val="0088260C"/>
    <w:rsid w:val="00890799"/>
    <w:rsid w:val="00891256"/>
    <w:rsid w:val="008939BA"/>
    <w:rsid w:val="00896442"/>
    <w:rsid w:val="008A6173"/>
    <w:rsid w:val="008A7087"/>
    <w:rsid w:val="008A72B8"/>
    <w:rsid w:val="008B4D53"/>
    <w:rsid w:val="008B6A92"/>
    <w:rsid w:val="008C0D80"/>
    <w:rsid w:val="008C3ED6"/>
    <w:rsid w:val="008D02DC"/>
    <w:rsid w:val="008D1B7E"/>
    <w:rsid w:val="008D3B02"/>
    <w:rsid w:val="008D79A7"/>
    <w:rsid w:val="008E1A5D"/>
    <w:rsid w:val="008E3488"/>
    <w:rsid w:val="008E4E6B"/>
    <w:rsid w:val="008F0882"/>
    <w:rsid w:val="008F215A"/>
    <w:rsid w:val="008F6A46"/>
    <w:rsid w:val="0090246D"/>
    <w:rsid w:val="00902719"/>
    <w:rsid w:val="00902D80"/>
    <w:rsid w:val="00910F34"/>
    <w:rsid w:val="009130FC"/>
    <w:rsid w:val="009138DF"/>
    <w:rsid w:val="00914617"/>
    <w:rsid w:val="0092072E"/>
    <w:rsid w:val="0092150C"/>
    <w:rsid w:val="00922B82"/>
    <w:rsid w:val="00922CDF"/>
    <w:rsid w:val="009232CB"/>
    <w:rsid w:val="00924CF7"/>
    <w:rsid w:val="00926E9D"/>
    <w:rsid w:val="00927FA0"/>
    <w:rsid w:val="00931D81"/>
    <w:rsid w:val="00932A06"/>
    <w:rsid w:val="00932AE6"/>
    <w:rsid w:val="0093312E"/>
    <w:rsid w:val="00933B43"/>
    <w:rsid w:val="00941665"/>
    <w:rsid w:val="00941826"/>
    <w:rsid w:val="00950BA0"/>
    <w:rsid w:val="00952B2D"/>
    <w:rsid w:val="00955271"/>
    <w:rsid w:val="00956F24"/>
    <w:rsid w:val="00960CB2"/>
    <w:rsid w:val="00960FA9"/>
    <w:rsid w:val="0096220E"/>
    <w:rsid w:val="00965276"/>
    <w:rsid w:val="009664A1"/>
    <w:rsid w:val="00970746"/>
    <w:rsid w:val="009709D7"/>
    <w:rsid w:val="00972A4C"/>
    <w:rsid w:val="00973E7C"/>
    <w:rsid w:val="00976080"/>
    <w:rsid w:val="00976F68"/>
    <w:rsid w:val="009812AA"/>
    <w:rsid w:val="009845A3"/>
    <w:rsid w:val="0098591C"/>
    <w:rsid w:val="009905F4"/>
    <w:rsid w:val="009932D6"/>
    <w:rsid w:val="00996869"/>
    <w:rsid w:val="009A1FAA"/>
    <w:rsid w:val="009A480E"/>
    <w:rsid w:val="009B0CB6"/>
    <w:rsid w:val="009C114B"/>
    <w:rsid w:val="009C22BC"/>
    <w:rsid w:val="009C2664"/>
    <w:rsid w:val="009C46D9"/>
    <w:rsid w:val="009C67AD"/>
    <w:rsid w:val="009E1B8C"/>
    <w:rsid w:val="009E1C08"/>
    <w:rsid w:val="009E45AE"/>
    <w:rsid w:val="009E5C42"/>
    <w:rsid w:val="009F2910"/>
    <w:rsid w:val="009F366A"/>
    <w:rsid w:val="009F776B"/>
    <w:rsid w:val="009F7E0A"/>
    <w:rsid w:val="00A0066B"/>
    <w:rsid w:val="00A00F1D"/>
    <w:rsid w:val="00A025C1"/>
    <w:rsid w:val="00A07387"/>
    <w:rsid w:val="00A11721"/>
    <w:rsid w:val="00A12A81"/>
    <w:rsid w:val="00A12CE0"/>
    <w:rsid w:val="00A13729"/>
    <w:rsid w:val="00A13AD9"/>
    <w:rsid w:val="00A13E34"/>
    <w:rsid w:val="00A21B6A"/>
    <w:rsid w:val="00A25255"/>
    <w:rsid w:val="00A25CD9"/>
    <w:rsid w:val="00A304C5"/>
    <w:rsid w:val="00A3071C"/>
    <w:rsid w:val="00A317D1"/>
    <w:rsid w:val="00A3385F"/>
    <w:rsid w:val="00A339A4"/>
    <w:rsid w:val="00A35219"/>
    <w:rsid w:val="00A35335"/>
    <w:rsid w:val="00A35737"/>
    <w:rsid w:val="00A35B6D"/>
    <w:rsid w:val="00A40079"/>
    <w:rsid w:val="00A40370"/>
    <w:rsid w:val="00A43F58"/>
    <w:rsid w:val="00A45B11"/>
    <w:rsid w:val="00A53807"/>
    <w:rsid w:val="00A557FB"/>
    <w:rsid w:val="00A56EB5"/>
    <w:rsid w:val="00A57468"/>
    <w:rsid w:val="00A57D61"/>
    <w:rsid w:val="00A60A86"/>
    <w:rsid w:val="00A61476"/>
    <w:rsid w:val="00A61F36"/>
    <w:rsid w:val="00A620F8"/>
    <w:rsid w:val="00A62E9C"/>
    <w:rsid w:val="00A62FF5"/>
    <w:rsid w:val="00A64ADA"/>
    <w:rsid w:val="00A64E25"/>
    <w:rsid w:val="00A6592D"/>
    <w:rsid w:val="00A6758C"/>
    <w:rsid w:val="00A67DA0"/>
    <w:rsid w:val="00A67E12"/>
    <w:rsid w:val="00A70E33"/>
    <w:rsid w:val="00A74C29"/>
    <w:rsid w:val="00A80234"/>
    <w:rsid w:val="00A83480"/>
    <w:rsid w:val="00A86492"/>
    <w:rsid w:val="00A875EA"/>
    <w:rsid w:val="00A96B54"/>
    <w:rsid w:val="00AA4576"/>
    <w:rsid w:val="00AA4953"/>
    <w:rsid w:val="00AB0571"/>
    <w:rsid w:val="00AB37F3"/>
    <w:rsid w:val="00AB3FE2"/>
    <w:rsid w:val="00AB46FB"/>
    <w:rsid w:val="00AB49CC"/>
    <w:rsid w:val="00AB6BA5"/>
    <w:rsid w:val="00AC3764"/>
    <w:rsid w:val="00AD380C"/>
    <w:rsid w:val="00AD3B63"/>
    <w:rsid w:val="00AD45E1"/>
    <w:rsid w:val="00AD4CD8"/>
    <w:rsid w:val="00AD62FD"/>
    <w:rsid w:val="00AD6E7B"/>
    <w:rsid w:val="00AE147B"/>
    <w:rsid w:val="00AE14A2"/>
    <w:rsid w:val="00AE2FE1"/>
    <w:rsid w:val="00AE3238"/>
    <w:rsid w:val="00AE6D49"/>
    <w:rsid w:val="00AF0093"/>
    <w:rsid w:val="00AF09DB"/>
    <w:rsid w:val="00AF1334"/>
    <w:rsid w:val="00AF275F"/>
    <w:rsid w:val="00AF45B2"/>
    <w:rsid w:val="00AF59B6"/>
    <w:rsid w:val="00AF76F1"/>
    <w:rsid w:val="00B054ED"/>
    <w:rsid w:val="00B101D6"/>
    <w:rsid w:val="00B1128C"/>
    <w:rsid w:val="00B11A96"/>
    <w:rsid w:val="00B1545C"/>
    <w:rsid w:val="00B163E4"/>
    <w:rsid w:val="00B16FFD"/>
    <w:rsid w:val="00B1721F"/>
    <w:rsid w:val="00B246BA"/>
    <w:rsid w:val="00B31DEA"/>
    <w:rsid w:val="00B3513F"/>
    <w:rsid w:val="00B4048E"/>
    <w:rsid w:val="00B4167A"/>
    <w:rsid w:val="00B4424F"/>
    <w:rsid w:val="00B447BE"/>
    <w:rsid w:val="00B51AB1"/>
    <w:rsid w:val="00B533E1"/>
    <w:rsid w:val="00B53560"/>
    <w:rsid w:val="00B53FEA"/>
    <w:rsid w:val="00B55F54"/>
    <w:rsid w:val="00B6255D"/>
    <w:rsid w:val="00B62E5E"/>
    <w:rsid w:val="00B6604B"/>
    <w:rsid w:val="00B72B6C"/>
    <w:rsid w:val="00B731A4"/>
    <w:rsid w:val="00B73D9B"/>
    <w:rsid w:val="00B75CF0"/>
    <w:rsid w:val="00B76895"/>
    <w:rsid w:val="00B77895"/>
    <w:rsid w:val="00B82F15"/>
    <w:rsid w:val="00B834C5"/>
    <w:rsid w:val="00B8669D"/>
    <w:rsid w:val="00B86E59"/>
    <w:rsid w:val="00B87011"/>
    <w:rsid w:val="00B8704B"/>
    <w:rsid w:val="00B91CD1"/>
    <w:rsid w:val="00B9488D"/>
    <w:rsid w:val="00B94D94"/>
    <w:rsid w:val="00B9549F"/>
    <w:rsid w:val="00B97EA4"/>
    <w:rsid w:val="00BA11EA"/>
    <w:rsid w:val="00BA7C41"/>
    <w:rsid w:val="00BB52DE"/>
    <w:rsid w:val="00BC24BF"/>
    <w:rsid w:val="00BC3FA6"/>
    <w:rsid w:val="00BC4B0A"/>
    <w:rsid w:val="00BC7458"/>
    <w:rsid w:val="00BC7A9D"/>
    <w:rsid w:val="00BD3AAB"/>
    <w:rsid w:val="00BD498F"/>
    <w:rsid w:val="00BE71CC"/>
    <w:rsid w:val="00BF3BA0"/>
    <w:rsid w:val="00BF4685"/>
    <w:rsid w:val="00BF5B50"/>
    <w:rsid w:val="00C00952"/>
    <w:rsid w:val="00C0114B"/>
    <w:rsid w:val="00C0126F"/>
    <w:rsid w:val="00C02135"/>
    <w:rsid w:val="00C03552"/>
    <w:rsid w:val="00C03559"/>
    <w:rsid w:val="00C04C6C"/>
    <w:rsid w:val="00C04E71"/>
    <w:rsid w:val="00C12966"/>
    <w:rsid w:val="00C14DB8"/>
    <w:rsid w:val="00C1634D"/>
    <w:rsid w:val="00C20153"/>
    <w:rsid w:val="00C20861"/>
    <w:rsid w:val="00C21414"/>
    <w:rsid w:val="00C23FC5"/>
    <w:rsid w:val="00C24363"/>
    <w:rsid w:val="00C258E3"/>
    <w:rsid w:val="00C269F4"/>
    <w:rsid w:val="00C273C7"/>
    <w:rsid w:val="00C304D2"/>
    <w:rsid w:val="00C3375A"/>
    <w:rsid w:val="00C34B85"/>
    <w:rsid w:val="00C34E09"/>
    <w:rsid w:val="00C35563"/>
    <w:rsid w:val="00C36558"/>
    <w:rsid w:val="00C37FE3"/>
    <w:rsid w:val="00C40E3D"/>
    <w:rsid w:val="00C4270B"/>
    <w:rsid w:val="00C4340D"/>
    <w:rsid w:val="00C44495"/>
    <w:rsid w:val="00C45123"/>
    <w:rsid w:val="00C5020B"/>
    <w:rsid w:val="00C541AB"/>
    <w:rsid w:val="00C54D8C"/>
    <w:rsid w:val="00C55721"/>
    <w:rsid w:val="00C603EC"/>
    <w:rsid w:val="00C60698"/>
    <w:rsid w:val="00C60CBA"/>
    <w:rsid w:val="00C615EA"/>
    <w:rsid w:val="00C61608"/>
    <w:rsid w:val="00C6419F"/>
    <w:rsid w:val="00C70139"/>
    <w:rsid w:val="00C7115D"/>
    <w:rsid w:val="00C72AE8"/>
    <w:rsid w:val="00C73A3E"/>
    <w:rsid w:val="00C765AE"/>
    <w:rsid w:val="00C8120E"/>
    <w:rsid w:val="00C82015"/>
    <w:rsid w:val="00C83C64"/>
    <w:rsid w:val="00C86E78"/>
    <w:rsid w:val="00C90180"/>
    <w:rsid w:val="00C9147C"/>
    <w:rsid w:val="00C9399E"/>
    <w:rsid w:val="00C978F6"/>
    <w:rsid w:val="00CA0C89"/>
    <w:rsid w:val="00CA67C3"/>
    <w:rsid w:val="00CA682D"/>
    <w:rsid w:val="00CB0960"/>
    <w:rsid w:val="00CB098B"/>
    <w:rsid w:val="00CB0D62"/>
    <w:rsid w:val="00CB5663"/>
    <w:rsid w:val="00CB59C4"/>
    <w:rsid w:val="00CB73CB"/>
    <w:rsid w:val="00CC0027"/>
    <w:rsid w:val="00CD414E"/>
    <w:rsid w:val="00CD4C79"/>
    <w:rsid w:val="00CD522B"/>
    <w:rsid w:val="00CE2318"/>
    <w:rsid w:val="00CE3438"/>
    <w:rsid w:val="00CF07E4"/>
    <w:rsid w:val="00CF18D2"/>
    <w:rsid w:val="00CF3895"/>
    <w:rsid w:val="00CF6C16"/>
    <w:rsid w:val="00CF6D58"/>
    <w:rsid w:val="00D00AF2"/>
    <w:rsid w:val="00D057C4"/>
    <w:rsid w:val="00D078A9"/>
    <w:rsid w:val="00D11215"/>
    <w:rsid w:val="00D113BB"/>
    <w:rsid w:val="00D13F4D"/>
    <w:rsid w:val="00D16977"/>
    <w:rsid w:val="00D2053C"/>
    <w:rsid w:val="00D21A44"/>
    <w:rsid w:val="00D253A0"/>
    <w:rsid w:val="00D335A7"/>
    <w:rsid w:val="00D3556E"/>
    <w:rsid w:val="00D3630E"/>
    <w:rsid w:val="00D36D5D"/>
    <w:rsid w:val="00D37E9F"/>
    <w:rsid w:val="00D419DF"/>
    <w:rsid w:val="00D43ED1"/>
    <w:rsid w:val="00D459DE"/>
    <w:rsid w:val="00D50CEF"/>
    <w:rsid w:val="00D541FA"/>
    <w:rsid w:val="00D60132"/>
    <w:rsid w:val="00D60D1A"/>
    <w:rsid w:val="00D610B8"/>
    <w:rsid w:val="00D6186D"/>
    <w:rsid w:val="00D61AFB"/>
    <w:rsid w:val="00D62954"/>
    <w:rsid w:val="00D6378D"/>
    <w:rsid w:val="00D640C8"/>
    <w:rsid w:val="00D679E3"/>
    <w:rsid w:val="00D7178E"/>
    <w:rsid w:val="00D729AF"/>
    <w:rsid w:val="00D7365B"/>
    <w:rsid w:val="00D74885"/>
    <w:rsid w:val="00D755F9"/>
    <w:rsid w:val="00D82762"/>
    <w:rsid w:val="00D82B82"/>
    <w:rsid w:val="00D83A30"/>
    <w:rsid w:val="00D83ABA"/>
    <w:rsid w:val="00D843A8"/>
    <w:rsid w:val="00D854D0"/>
    <w:rsid w:val="00D870CD"/>
    <w:rsid w:val="00D87E4C"/>
    <w:rsid w:val="00D90D7E"/>
    <w:rsid w:val="00D9239F"/>
    <w:rsid w:val="00D9368A"/>
    <w:rsid w:val="00D93A51"/>
    <w:rsid w:val="00D9409D"/>
    <w:rsid w:val="00D9572D"/>
    <w:rsid w:val="00D961A8"/>
    <w:rsid w:val="00D96AC6"/>
    <w:rsid w:val="00D97729"/>
    <w:rsid w:val="00D97A50"/>
    <w:rsid w:val="00DB0B08"/>
    <w:rsid w:val="00DB4759"/>
    <w:rsid w:val="00DC1927"/>
    <w:rsid w:val="00DC193A"/>
    <w:rsid w:val="00DC2A7D"/>
    <w:rsid w:val="00DC5EFD"/>
    <w:rsid w:val="00DD0448"/>
    <w:rsid w:val="00DD068D"/>
    <w:rsid w:val="00DD5F29"/>
    <w:rsid w:val="00DD618C"/>
    <w:rsid w:val="00DD6577"/>
    <w:rsid w:val="00DE0DAF"/>
    <w:rsid w:val="00DE6831"/>
    <w:rsid w:val="00DE7F5D"/>
    <w:rsid w:val="00DF0577"/>
    <w:rsid w:val="00DF210A"/>
    <w:rsid w:val="00DF7B40"/>
    <w:rsid w:val="00DF7C7D"/>
    <w:rsid w:val="00E010D8"/>
    <w:rsid w:val="00E04901"/>
    <w:rsid w:val="00E04D2C"/>
    <w:rsid w:val="00E05FEC"/>
    <w:rsid w:val="00E0783F"/>
    <w:rsid w:val="00E160C4"/>
    <w:rsid w:val="00E17453"/>
    <w:rsid w:val="00E200CF"/>
    <w:rsid w:val="00E20D4C"/>
    <w:rsid w:val="00E23603"/>
    <w:rsid w:val="00E23F4B"/>
    <w:rsid w:val="00E2456D"/>
    <w:rsid w:val="00E262D9"/>
    <w:rsid w:val="00E270D7"/>
    <w:rsid w:val="00E30CC5"/>
    <w:rsid w:val="00E3167B"/>
    <w:rsid w:val="00E316F2"/>
    <w:rsid w:val="00E324D4"/>
    <w:rsid w:val="00E355A1"/>
    <w:rsid w:val="00E36B68"/>
    <w:rsid w:val="00E4007A"/>
    <w:rsid w:val="00E43C80"/>
    <w:rsid w:val="00E50924"/>
    <w:rsid w:val="00E53622"/>
    <w:rsid w:val="00E54851"/>
    <w:rsid w:val="00E54A14"/>
    <w:rsid w:val="00E57C17"/>
    <w:rsid w:val="00E62F1F"/>
    <w:rsid w:val="00E66953"/>
    <w:rsid w:val="00E71726"/>
    <w:rsid w:val="00E742F6"/>
    <w:rsid w:val="00E748DA"/>
    <w:rsid w:val="00E7511A"/>
    <w:rsid w:val="00E7747D"/>
    <w:rsid w:val="00E778E7"/>
    <w:rsid w:val="00E80F5D"/>
    <w:rsid w:val="00E816B6"/>
    <w:rsid w:val="00E81D9F"/>
    <w:rsid w:val="00E86583"/>
    <w:rsid w:val="00E9309D"/>
    <w:rsid w:val="00E930B2"/>
    <w:rsid w:val="00E93C5B"/>
    <w:rsid w:val="00E94449"/>
    <w:rsid w:val="00E95016"/>
    <w:rsid w:val="00EA2551"/>
    <w:rsid w:val="00EA3E78"/>
    <w:rsid w:val="00EA43BF"/>
    <w:rsid w:val="00EA7984"/>
    <w:rsid w:val="00EB102B"/>
    <w:rsid w:val="00EB2ED3"/>
    <w:rsid w:val="00EB6D20"/>
    <w:rsid w:val="00EC3C03"/>
    <w:rsid w:val="00EC62D4"/>
    <w:rsid w:val="00ED3D75"/>
    <w:rsid w:val="00ED3E84"/>
    <w:rsid w:val="00EE50E7"/>
    <w:rsid w:val="00EF16FB"/>
    <w:rsid w:val="00EF54D9"/>
    <w:rsid w:val="00EF5E3C"/>
    <w:rsid w:val="00EF624B"/>
    <w:rsid w:val="00EF75A5"/>
    <w:rsid w:val="00F02362"/>
    <w:rsid w:val="00F03E8E"/>
    <w:rsid w:val="00F053FF"/>
    <w:rsid w:val="00F0570B"/>
    <w:rsid w:val="00F07B9A"/>
    <w:rsid w:val="00F10FD4"/>
    <w:rsid w:val="00F1340E"/>
    <w:rsid w:val="00F16834"/>
    <w:rsid w:val="00F17CFF"/>
    <w:rsid w:val="00F2513A"/>
    <w:rsid w:val="00F26E00"/>
    <w:rsid w:val="00F31B8A"/>
    <w:rsid w:val="00F32CFE"/>
    <w:rsid w:val="00F3323E"/>
    <w:rsid w:val="00F33B74"/>
    <w:rsid w:val="00F34786"/>
    <w:rsid w:val="00F34A45"/>
    <w:rsid w:val="00F372A7"/>
    <w:rsid w:val="00F45165"/>
    <w:rsid w:val="00F46F4D"/>
    <w:rsid w:val="00F47599"/>
    <w:rsid w:val="00F50C47"/>
    <w:rsid w:val="00F51EA1"/>
    <w:rsid w:val="00F52493"/>
    <w:rsid w:val="00F52990"/>
    <w:rsid w:val="00F56408"/>
    <w:rsid w:val="00F6333C"/>
    <w:rsid w:val="00F672FE"/>
    <w:rsid w:val="00F710BD"/>
    <w:rsid w:val="00F71C49"/>
    <w:rsid w:val="00F742E6"/>
    <w:rsid w:val="00F74DCB"/>
    <w:rsid w:val="00F75AC4"/>
    <w:rsid w:val="00F92A94"/>
    <w:rsid w:val="00F942DE"/>
    <w:rsid w:val="00F950B0"/>
    <w:rsid w:val="00F95405"/>
    <w:rsid w:val="00F96A79"/>
    <w:rsid w:val="00F97282"/>
    <w:rsid w:val="00FA08B5"/>
    <w:rsid w:val="00FA35ED"/>
    <w:rsid w:val="00FA500D"/>
    <w:rsid w:val="00FA58F2"/>
    <w:rsid w:val="00FA659A"/>
    <w:rsid w:val="00FB2389"/>
    <w:rsid w:val="00FB346D"/>
    <w:rsid w:val="00FB640D"/>
    <w:rsid w:val="00FB79E3"/>
    <w:rsid w:val="00FC2CDD"/>
    <w:rsid w:val="00FC61B9"/>
    <w:rsid w:val="00FC6FAB"/>
    <w:rsid w:val="00FC77B1"/>
    <w:rsid w:val="00FD6495"/>
    <w:rsid w:val="00FE1FC6"/>
    <w:rsid w:val="00FE3128"/>
    <w:rsid w:val="00FE4014"/>
    <w:rsid w:val="00FE583E"/>
    <w:rsid w:val="00FF222E"/>
    <w:rsid w:val="00FF39DD"/>
    <w:rsid w:val="00FF670C"/>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40088484">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3401755">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31402081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1125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go.microsoft.com/fwlink/?LinkId=717837"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2.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go.microsoft.com/fwlink/?LinkId=717833" TargetMode="External"/><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4.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71783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3.png"/><Relationship Id="rId43" Type="http://schemas.openxmlformats.org/officeDocument/2006/relationships/hyperlink" Target="http://go.microsoft.com/fwlink/?LinkId=717838"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2.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3.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4.xml><?xml version="1.0" encoding="utf-8"?>
<ds:datastoreItem xmlns:ds="http://schemas.openxmlformats.org/officeDocument/2006/customXml" ds:itemID="{F3602A7B-90F6-459C-89C6-C700C35E3B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EB4D3A-E3AC-4A53-8C28-2F0A75ED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FF487BA-4F5F-4468-B178-BC2DE555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65</Pages>
  <Words>6898</Words>
  <Characters>39319</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46125</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2015-12-03T21:19:00Z</dcterms:created>
  <dcterms:modified xsi:type="dcterms:W3CDTF">2016-12-15T19:55:00Z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